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330" w:rsidRPr="00DE188F" w:rsidRDefault="00397330" w:rsidP="00397330">
      <w:pPr>
        <w:spacing w:after="0" w:line="240" w:lineRule="auto"/>
        <w:jc w:val="both"/>
        <w:rPr>
          <w:rFonts w:ascii="Arial" w:hAnsi="Arial" w:cs="Arial"/>
          <w:sz w:val="24"/>
          <w:szCs w:val="24"/>
        </w:rPr>
      </w:pPr>
      <w:r w:rsidRPr="00DE188F">
        <w:rPr>
          <w:rFonts w:ascii="Arial" w:hAnsi="Arial" w:cs="Arial"/>
          <w:sz w:val="24"/>
          <w:szCs w:val="24"/>
        </w:rPr>
        <w:t>Drage učenke in učenci, spoštovani starši.</w:t>
      </w:r>
    </w:p>
    <w:p w:rsidR="00397330" w:rsidRPr="00DE188F" w:rsidRDefault="00397330" w:rsidP="00397330">
      <w:pPr>
        <w:spacing w:after="0" w:line="240" w:lineRule="auto"/>
        <w:jc w:val="both"/>
        <w:rPr>
          <w:rFonts w:ascii="Arial" w:hAnsi="Arial" w:cs="Arial"/>
          <w:sz w:val="24"/>
          <w:szCs w:val="24"/>
        </w:rPr>
      </w:pPr>
    </w:p>
    <w:p w:rsidR="00397330" w:rsidRPr="00DE188F" w:rsidRDefault="00397330" w:rsidP="00397330">
      <w:pPr>
        <w:spacing w:after="0" w:line="240" w:lineRule="auto"/>
        <w:jc w:val="both"/>
        <w:rPr>
          <w:rFonts w:ascii="Arial" w:hAnsi="Arial" w:cs="Arial"/>
          <w:sz w:val="24"/>
          <w:szCs w:val="24"/>
        </w:rPr>
      </w:pPr>
      <w:r w:rsidRPr="00DE188F">
        <w:rPr>
          <w:rFonts w:ascii="Arial" w:hAnsi="Arial" w:cs="Arial"/>
          <w:sz w:val="24"/>
          <w:szCs w:val="24"/>
        </w:rPr>
        <w:t xml:space="preserve">Pred vami so navodila za delo pri predmetu angleščine za sedmi teden. Upam, da ste dobro.  Obsega vsebine za </w:t>
      </w:r>
      <w:r w:rsidRPr="00DE188F">
        <w:rPr>
          <w:rFonts w:ascii="Arial" w:hAnsi="Arial" w:cs="Arial"/>
          <w:b/>
          <w:sz w:val="24"/>
          <w:szCs w:val="24"/>
        </w:rPr>
        <w:t>dve šolski uri</w:t>
      </w:r>
      <w:r w:rsidRPr="00DE188F">
        <w:rPr>
          <w:rFonts w:ascii="Arial" w:hAnsi="Arial" w:cs="Arial"/>
          <w:sz w:val="24"/>
          <w:szCs w:val="24"/>
        </w:rPr>
        <w:t xml:space="preserve">, in sicer za teden od 4. 5. do 8. 5. 2020. </w:t>
      </w:r>
    </w:p>
    <w:p w:rsidR="00397330" w:rsidRPr="00DE188F" w:rsidRDefault="00397330" w:rsidP="00397330">
      <w:pPr>
        <w:spacing w:after="0" w:line="240" w:lineRule="auto"/>
        <w:jc w:val="both"/>
        <w:rPr>
          <w:rFonts w:ascii="Arial" w:hAnsi="Arial" w:cs="Arial"/>
          <w:sz w:val="24"/>
          <w:szCs w:val="24"/>
        </w:rPr>
      </w:pPr>
      <w:r w:rsidRPr="00DE188F">
        <w:rPr>
          <w:rFonts w:ascii="Arial" w:hAnsi="Arial" w:cs="Arial"/>
          <w:sz w:val="24"/>
          <w:szCs w:val="24"/>
        </w:rPr>
        <w:t xml:space="preserve">Delo si lahko razporedite sami. </w:t>
      </w:r>
    </w:p>
    <w:p w:rsidR="00397330" w:rsidRPr="00DE188F" w:rsidRDefault="00397330" w:rsidP="00397330">
      <w:pPr>
        <w:spacing w:after="0" w:line="240" w:lineRule="auto"/>
        <w:jc w:val="both"/>
        <w:rPr>
          <w:rFonts w:ascii="Arial" w:hAnsi="Arial" w:cs="Arial"/>
          <w:sz w:val="24"/>
          <w:szCs w:val="24"/>
        </w:rPr>
      </w:pPr>
    </w:p>
    <w:p w:rsidR="00397330" w:rsidRPr="00DE188F" w:rsidRDefault="00397330" w:rsidP="00397330">
      <w:pPr>
        <w:spacing w:after="0" w:line="240" w:lineRule="auto"/>
        <w:jc w:val="both"/>
        <w:rPr>
          <w:rFonts w:ascii="Arial" w:hAnsi="Arial" w:cs="Arial"/>
          <w:sz w:val="24"/>
          <w:szCs w:val="24"/>
        </w:rPr>
      </w:pPr>
      <w:r w:rsidRPr="00DE188F">
        <w:rPr>
          <w:rFonts w:ascii="Arial" w:hAnsi="Arial" w:cs="Arial"/>
          <w:sz w:val="24"/>
          <w:szCs w:val="24"/>
        </w:rPr>
        <w:t xml:space="preserve">Za vsa vprašanja sem na voljo po elektronski pošti: </w:t>
      </w:r>
      <w:hyperlink r:id="rId5" w:history="1">
        <w:r w:rsidR="00DE188F" w:rsidRPr="00C16E6D">
          <w:rPr>
            <w:rStyle w:val="Hyperlink"/>
            <w:rFonts w:ascii="Arial" w:hAnsi="Arial" w:cs="Arial"/>
            <w:sz w:val="24"/>
            <w:szCs w:val="24"/>
          </w:rPr>
          <w:t>tja.katja.sircelj@gmail.com</w:t>
        </w:r>
      </w:hyperlink>
      <w:r w:rsidRPr="00DE188F">
        <w:rPr>
          <w:rFonts w:ascii="Arial" w:hAnsi="Arial" w:cs="Arial"/>
          <w:sz w:val="24"/>
          <w:szCs w:val="24"/>
        </w:rPr>
        <w:t>. Nanj mi pošljite slike opravljenih nalog</w:t>
      </w:r>
      <w:r w:rsidR="00DE188F">
        <w:rPr>
          <w:rFonts w:ascii="Arial" w:hAnsi="Arial" w:cs="Arial"/>
          <w:sz w:val="24"/>
          <w:szCs w:val="24"/>
        </w:rPr>
        <w:t>.</w:t>
      </w:r>
      <w:r w:rsidRPr="00DE188F">
        <w:rPr>
          <w:rFonts w:ascii="Arial" w:hAnsi="Arial" w:cs="Arial"/>
          <w:sz w:val="24"/>
          <w:szCs w:val="24"/>
        </w:rPr>
        <w:t xml:space="preserve"> </w:t>
      </w:r>
    </w:p>
    <w:p w:rsidR="00397330" w:rsidRPr="00DE188F" w:rsidRDefault="00397330" w:rsidP="00397330">
      <w:pPr>
        <w:spacing w:after="0" w:line="240" w:lineRule="auto"/>
        <w:jc w:val="both"/>
        <w:rPr>
          <w:rFonts w:ascii="Arial" w:hAnsi="Arial" w:cs="Arial"/>
          <w:sz w:val="24"/>
          <w:szCs w:val="24"/>
        </w:rPr>
      </w:pPr>
      <w:r w:rsidRPr="00DE188F">
        <w:rPr>
          <w:rFonts w:ascii="Arial" w:hAnsi="Arial" w:cs="Arial"/>
          <w:sz w:val="24"/>
          <w:szCs w:val="24"/>
        </w:rPr>
        <w:t xml:space="preserve">Za lažje in bolj pregledno delo je spodaj tabela, v kateri je povzeto, katere naloge mi pošljite v pregled </w:t>
      </w:r>
      <w:r w:rsidRPr="00DE188F">
        <w:rPr>
          <w:rFonts w:ascii="Arial" w:hAnsi="Arial" w:cs="Arial"/>
          <w:sz w:val="24"/>
          <w:szCs w:val="24"/>
        </w:rPr>
        <w:sym w:font="Wingdings" w:char="F04A"/>
      </w:r>
      <w:r w:rsidRPr="00DE188F">
        <w:rPr>
          <w:rFonts w:ascii="Arial" w:hAnsi="Arial" w:cs="Arial"/>
          <w:sz w:val="24"/>
          <w:szCs w:val="24"/>
        </w:rPr>
        <w:t xml:space="preserve"> </w:t>
      </w:r>
    </w:p>
    <w:p w:rsidR="00397330" w:rsidRPr="00DE188F" w:rsidRDefault="00397330" w:rsidP="00397330">
      <w:pPr>
        <w:spacing w:after="0" w:line="240" w:lineRule="auto"/>
        <w:jc w:val="both"/>
        <w:rPr>
          <w:rFonts w:ascii="Arial" w:hAnsi="Arial" w:cs="Arial"/>
          <w:sz w:val="24"/>
          <w:szCs w:val="24"/>
        </w:rPr>
      </w:pPr>
    </w:p>
    <w:p w:rsidR="00397330" w:rsidRPr="00DE188F" w:rsidRDefault="00397330" w:rsidP="00397330">
      <w:pPr>
        <w:spacing w:after="0" w:line="240" w:lineRule="auto"/>
        <w:jc w:val="both"/>
        <w:rPr>
          <w:rFonts w:ascii="Arial" w:hAnsi="Arial" w:cs="Arial"/>
          <w:sz w:val="24"/>
          <w:szCs w:val="24"/>
        </w:rPr>
      </w:pPr>
    </w:p>
    <w:p w:rsidR="00397330" w:rsidRPr="00DE188F" w:rsidRDefault="00397330" w:rsidP="00397330">
      <w:pPr>
        <w:spacing w:after="0" w:line="240" w:lineRule="auto"/>
        <w:jc w:val="both"/>
        <w:rPr>
          <w:rFonts w:ascii="Arial" w:hAnsi="Arial" w:cs="Arial"/>
          <w:sz w:val="24"/>
          <w:szCs w:val="24"/>
        </w:rPr>
      </w:pPr>
      <w:r w:rsidRPr="00DE188F">
        <w:rPr>
          <w:rFonts w:ascii="Arial" w:hAnsi="Arial" w:cs="Arial"/>
          <w:sz w:val="24"/>
          <w:szCs w:val="24"/>
        </w:rPr>
        <w:t>Uspešno delo vam želim in ostanite zdravi.</w:t>
      </w:r>
    </w:p>
    <w:p w:rsidR="00397330" w:rsidRPr="00DE188F" w:rsidRDefault="00397330" w:rsidP="00397330">
      <w:pPr>
        <w:spacing w:after="0" w:line="240" w:lineRule="auto"/>
        <w:jc w:val="both"/>
        <w:rPr>
          <w:rFonts w:ascii="Arial" w:hAnsi="Arial" w:cs="Arial"/>
          <w:sz w:val="24"/>
          <w:szCs w:val="24"/>
        </w:rPr>
      </w:pPr>
    </w:p>
    <w:p w:rsidR="00397330" w:rsidRPr="00DE188F" w:rsidRDefault="00397330" w:rsidP="00397330">
      <w:pPr>
        <w:rPr>
          <w:rFonts w:ascii="Arial" w:hAnsi="Arial" w:cs="Arial"/>
          <w:sz w:val="24"/>
          <w:szCs w:val="24"/>
        </w:rPr>
      </w:pPr>
      <w:r w:rsidRPr="00DE188F">
        <w:rPr>
          <w:rFonts w:ascii="Arial" w:hAnsi="Arial" w:cs="Arial"/>
          <w:sz w:val="24"/>
          <w:szCs w:val="24"/>
        </w:rPr>
        <w:t xml:space="preserve">Vaša učiteljica </w:t>
      </w:r>
      <w:r w:rsidR="00DE188F">
        <w:rPr>
          <w:rFonts w:ascii="Arial" w:hAnsi="Arial" w:cs="Arial"/>
          <w:sz w:val="24"/>
          <w:szCs w:val="24"/>
        </w:rPr>
        <w:t>Katja Šircelj</w:t>
      </w:r>
    </w:p>
    <w:p w:rsidR="00397330" w:rsidRPr="00DE188F" w:rsidRDefault="00397330" w:rsidP="00397330">
      <w:pPr>
        <w:rPr>
          <w:rFonts w:ascii="Arial" w:hAnsi="Arial" w:cs="Arial"/>
          <w:sz w:val="24"/>
          <w:szCs w:val="24"/>
        </w:rPr>
      </w:pPr>
    </w:p>
    <w:tbl>
      <w:tblPr>
        <w:tblStyle w:val="TableGrid"/>
        <w:tblW w:w="0" w:type="auto"/>
        <w:tblLook w:val="04A0" w:firstRow="1" w:lastRow="0" w:firstColumn="1" w:lastColumn="0" w:noHBand="0" w:noVBand="1"/>
      </w:tblPr>
      <w:tblGrid>
        <w:gridCol w:w="4531"/>
        <w:gridCol w:w="4531"/>
      </w:tblGrid>
      <w:tr w:rsidR="00397330" w:rsidRPr="00DE188F" w:rsidTr="00354191">
        <w:tc>
          <w:tcPr>
            <w:tcW w:w="4531" w:type="dxa"/>
          </w:tcPr>
          <w:p w:rsidR="00397330" w:rsidRPr="00DE188F" w:rsidRDefault="00397330" w:rsidP="00354191">
            <w:pPr>
              <w:rPr>
                <w:rFonts w:ascii="Arial" w:hAnsi="Arial" w:cs="Arial"/>
                <w:sz w:val="24"/>
                <w:szCs w:val="24"/>
              </w:rPr>
            </w:pPr>
            <w:r w:rsidRPr="00DE188F">
              <w:rPr>
                <w:rFonts w:ascii="Arial" w:hAnsi="Arial" w:cs="Arial"/>
                <w:sz w:val="24"/>
                <w:szCs w:val="24"/>
              </w:rPr>
              <w:t>NALOGE, KI MI JIH POŠLJETE V PREGLED TA TEDEN:</w:t>
            </w:r>
          </w:p>
        </w:tc>
        <w:tc>
          <w:tcPr>
            <w:tcW w:w="4531" w:type="dxa"/>
          </w:tcPr>
          <w:p w:rsidR="00ED0249" w:rsidRPr="00DE188F" w:rsidRDefault="00397330" w:rsidP="00397330">
            <w:pPr>
              <w:rPr>
                <w:rFonts w:ascii="Arial" w:hAnsi="Arial" w:cs="Arial"/>
                <w:sz w:val="24"/>
                <w:szCs w:val="24"/>
              </w:rPr>
            </w:pPr>
            <w:r w:rsidRPr="00DE188F">
              <w:rPr>
                <w:rFonts w:ascii="Arial" w:hAnsi="Arial" w:cs="Arial"/>
                <w:sz w:val="24"/>
                <w:szCs w:val="24"/>
              </w:rPr>
              <w:t xml:space="preserve">TO NAREDITE VSI </w:t>
            </w:r>
          </w:p>
          <w:p w:rsidR="00397330" w:rsidRPr="00DE188F" w:rsidRDefault="00397330" w:rsidP="00397330">
            <w:pPr>
              <w:rPr>
                <w:rFonts w:ascii="Arial" w:hAnsi="Arial" w:cs="Arial"/>
                <w:sz w:val="24"/>
                <w:szCs w:val="24"/>
              </w:rPr>
            </w:pPr>
            <w:r w:rsidRPr="00DE188F">
              <w:rPr>
                <w:rFonts w:ascii="Arial" w:hAnsi="Arial" w:cs="Arial"/>
                <w:sz w:val="24"/>
                <w:szCs w:val="24"/>
              </w:rPr>
              <w:t>– Zapis v zvezek: dopolnjena tabela iz učbenika na strani 67.</w:t>
            </w:r>
          </w:p>
          <w:p w:rsidR="00ED0249" w:rsidRPr="00DE188F" w:rsidRDefault="00ED0249" w:rsidP="00397330">
            <w:pPr>
              <w:rPr>
                <w:rFonts w:ascii="Arial" w:hAnsi="Arial" w:cs="Arial"/>
                <w:sz w:val="24"/>
                <w:szCs w:val="24"/>
              </w:rPr>
            </w:pPr>
            <w:r w:rsidRPr="00DE188F">
              <w:rPr>
                <w:rFonts w:ascii="Arial" w:hAnsi="Arial" w:cs="Arial"/>
                <w:sz w:val="24"/>
                <w:szCs w:val="24"/>
              </w:rPr>
              <w:t xml:space="preserve">– Opis OPICE (učbenik str. 67). </w:t>
            </w:r>
          </w:p>
          <w:p w:rsidR="00ED0249" w:rsidRPr="00DE188F" w:rsidRDefault="00ED0249" w:rsidP="00397330">
            <w:pPr>
              <w:rPr>
                <w:rFonts w:ascii="Arial" w:hAnsi="Arial" w:cs="Arial"/>
                <w:sz w:val="24"/>
                <w:szCs w:val="24"/>
              </w:rPr>
            </w:pPr>
          </w:p>
          <w:p w:rsidR="00397330" w:rsidRPr="00DE188F" w:rsidRDefault="00397330" w:rsidP="00354191">
            <w:pPr>
              <w:rPr>
                <w:rFonts w:ascii="Arial" w:hAnsi="Arial" w:cs="Arial"/>
                <w:sz w:val="24"/>
                <w:szCs w:val="24"/>
              </w:rPr>
            </w:pPr>
          </w:p>
        </w:tc>
      </w:tr>
    </w:tbl>
    <w:p w:rsidR="00397330" w:rsidRPr="00DE188F" w:rsidRDefault="00397330">
      <w:pPr>
        <w:rPr>
          <w:rFonts w:ascii="Arial" w:hAnsi="Arial" w:cs="Arial"/>
        </w:rPr>
      </w:pPr>
    </w:p>
    <w:p w:rsidR="00397330" w:rsidRPr="00DE188F" w:rsidRDefault="00397330" w:rsidP="00ED0249">
      <w:pPr>
        <w:pStyle w:val="ListParagraph"/>
        <w:numPr>
          <w:ilvl w:val="0"/>
          <w:numId w:val="2"/>
        </w:numPr>
        <w:rPr>
          <w:rFonts w:ascii="Arial" w:hAnsi="Arial" w:cs="Arial"/>
        </w:rPr>
      </w:pPr>
      <w:r w:rsidRPr="00DE188F">
        <w:rPr>
          <w:rFonts w:ascii="Arial" w:hAnsi="Arial" w:cs="Arial"/>
        </w:rPr>
        <w:t xml:space="preserve">IN 2. URA </w:t>
      </w:r>
    </w:p>
    <w:p w:rsidR="00397330" w:rsidRPr="00DE188F" w:rsidRDefault="00397330" w:rsidP="00397330">
      <w:pPr>
        <w:rPr>
          <w:rFonts w:ascii="Arial" w:hAnsi="Arial" w:cs="Arial"/>
        </w:rPr>
      </w:pPr>
    </w:p>
    <w:p w:rsidR="00397330" w:rsidRPr="00DE188F" w:rsidRDefault="00ED0249" w:rsidP="00397330">
      <w:pPr>
        <w:rPr>
          <w:rFonts w:ascii="Arial" w:hAnsi="Arial" w:cs="Arial"/>
        </w:rPr>
      </w:pPr>
      <w:r w:rsidRPr="00DE188F">
        <w:rPr>
          <w:rFonts w:ascii="Arial" w:hAnsi="Arial" w:cs="Arial"/>
        </w:rPr>
        <w:t xml:space="preserve">Pred počitnicami ste </w:t>
      </w:r>
      <w:r w:rsidR="00397330" w:rsidRPr="00DE188F">
        <w:rPr>
          <w:rFonts w:ascii="Arial" w:hAnsi="Arial" w:cs="Arial"/>
        </w:rPr>
        <w:t xml:space="preserve">reševali preverjanje. Poleg </w:t>
      </w:r>
      <w:r w:rsidRPr="00DE188F">
        <w:rPr>
          <w:rFonts w:ascii="Arial" w:hAnsi="Arial" w:cs="Arial"/>
        </w:rPr>
        <w:t xml:space="preserve">tega </w:t>
      </w:r>
      <w:r w:rsidR="00397330" w:rsidRPr="00DE188F">
        <w:rPr>
          <w:rFonts w:ascii="Arial" w:hAnsi="Arial" w:cs="Arial"/>
        </w:rPr>
        <w:t>ste se si lahko ogledali videoposnetek o obisku živalskega vrta in prebrali strip</w:t>
      </w:r>
      <w:r w:rsidRPr="00DE188F">
        <w:rPr>
          <w:rFonts w:ascii="Arial" w:hAnsi="Arial" w:cs="Arial"/>
        </w:rPr>
        <w:t xml:space="preserve"> (to je bila dodatna, izbirna naloga)</w:t>
      </w:r>
      <w:r w:rsidR="00397330" w:rsidRPr="00DE188F">
        <w:rPr>
          <w:rFonts w:ascii="Arial" w:hAnsi="Arial" w:cs="Arial"/>
        </w:rPr>
        <w:t xml:space="preserve">. </w:t>
      </w:r>
    </w:p>
    <w:p w:rsidR="00397330" w:rsidRPr="00DE188F" w:rsidRDefault="00397330" w:rsidP="00397330">
      <w:pPr>
        <w:rPr>
          <w:rFonts w:ascii="Arial" w:hAnsi="Arial" w:cs="Arial"/>
        </w:rPr>
      </w:pPr>
      <w:r w:rsidRPr="00DE188F">
        <w:rPr>
          <w:rFonts w:ascii="Arial" w:hAnsi="Arial" w:cs="Arial"/>
        </w:rPr>
        <w:t xml:space="preserve">Naj vas spomnim: besedilo, ki se navezuje na video, je na strani 62 in 63 v učbeniku. Na spletni strani </w:t>
      </w:r>
      <w:proofErr w:type="spellStart"/>
      <w:r w:rsidRPr="00DE188F">
        <w:rPr>
          <w:rFonts w:ascii="Arial" w:hAnsi="Arial" w:cs="Arial"/>
          <w:i/>
        </w:rPr>
        <w:t>exlorers</w:t>
      </w:r>
      <w:proofErr w:type="spellEnd"/>
      <w:r w:rsidRPr="00DE188F">
        <w:rPr>
          <w:rFonts w:ascii="Arial" w:hAnsi="Arial" w:cs="Arial"/>
          <w:i/>
        </w:rPr>
        <w:t xml:space="preserve"> </w:t>
      </w:r>
      <w:proofErr w:type="spellStart"/>
      <w:r w:rsidRPr="00DE188F">
        <w:rPr>
          <w:rFonts w:ascii="Arial" w:hAnsi="Arial" w:cs="Arial"/>
          <w:i/>
        </w:rPr>
        <w:t>online</w:t>
      </w:r>
      <w:proofErr w:type="spellEnd"/>
      <w:r w:rsidRPr="00DE188F">
        <w:rPr>
          <w:rFonts w:ascii="Arial" w:hAnsi="Arial" w:cs="Arial"/>
        </w:rPr>
        <w:t xml:space="preserve"> je tudi videoposnetek. V kolikor tega pred počitnicami še niste naredili, potem si ga ogledate tokrat. </w:t>
      </w:r>
    </w:p>
    <w:p w:rsidR="00397330" w:rsidRPr="00DE188F" w:rsidRDefault="00397330" w:rsidP="00397330">
      <w:pPr>
        <w:rPr>
          <w:rFonts w:ascii="Arial" w:hAnsi="Arial" w:cs="Arial"/>
        </w:rPr>
      </w:pPr>
      <w:r w:rsidRPr="00DE188F">
        <w:rPr>
          <w:rFonts w:ascii="Arial" w:hAnsi="Arial" w:cs="Arial"/>
        </w:rPr>
        <w:t xml:space="preserve">Prav tako ste imeli na izbiro, da preberete strip </w:t>
      </w:r>
      <w:proofErr w:type="spellStart"/>
      <w:r w:rsidRPr="00DE188F">
        <w:rPr>
          <w:rFonts w:ascii="Arial" w:hAnsi="Arial" w:cs="Arial"/>
          <w:i/>
        </w:rPr>
        <w:t>The</w:t>
      </w:r>
      <w:proofErr w:type="spellEnd"/>
      <w:r w:rsidR="00ED0249" w:rsidRPr="00DE188F">
        <w:rPr>
          <w:rFonts w:ascii="Arial" w:hAnsi="Arial" w:cs="Arial"/>
          <w:i/>
        </w:rPr>
        <w:t xml:space="preserve"> </w:t>
      </w:r>
      <w:proofErr w:type="spellStart"/>
      <w:r w:rsidRPr="00DE188F">
        <w:rPr>
          <w:rFonts w:ascii="Arial" w:hAnsi="Arial" w:cs="Arial"/>
          <w:i/>
        </w:rPr>
        <w:t>Magic</w:t>
      </w:r>
      <w:proofErr w:type="spellEnd"/>
      <w:r w:rsidRPr="00DE188F">
        <w:rPr>
          <w:rFonts w:ascii="Arial" w:hAnsi="Arial" w:cs="Arial"/>
          <w:i/>
        </w:rPr>
        <w:t xml:space="preserve"> </w:t>
      </w:r>
      <w:proofErr w:type="spellStart"/>
      <w:r w:rsidRPr="00DE188F">
        <w:rPr>
          <w:rFonts w:ascii="Arial" w:hAnsi="Arial" w:cs="Arial"/>
          <w:i/>
        </w:rPr>
        <w:t>Tree</w:t>
      </w:r>
      <w:proofErr w:type="spellEnd"/>
      <w:r w:rsidRPr="00DE188F">
        <w:rPr>
          <w:rFonts w:ascii="Arial" w:hAnsi="Arial" w:cs="Arial"/>
        </w:rPr>
        <w:t xml:space="preserve"> v učbeniku na strani 64 in 65. Enako kot za video velja tudi za ta strip, kdor ga še ni prebral, naj to naredi tokrat. </w:t>
      </w:r>
    </w:p>
    <w:p w:rsidR="00397330" w:rsidRPr="00DE188F" w:rsidRDefault="00397330" w:rsidP="00397330">
      <w:pPr>
        <w:rPr>
          <w:rFonts w:ascii="Arial" w:hAnsi="Arial" w:cs="Arial"/>
        </w:rPr>
      </w:pPr>
    </w:p>
    <w:p w:rsidR="00397330" w:rsidRPr="00DE188F" w:rsidRDefault="00397330" w:rsidP="00397330">
      <w:pPr>
        <w:rPr>
          <w:rFonts w:ascii="Arial" w:hAnsi="Arial" w:cs="Arial"/>
        </w:rPr>
      </w:pPr>
      <w:r w:rsidRPr="00DE188F">
        <w:rPr>
          <w:rFonts w:ascii="Arial" w:hAnsi="Arial" w:cs="Arial"/>
        </w:rPr>
        <w:t>Odprite učbenike na strani 67. Še tokrat se bomo posvetili živalim. Pred vami so 3 krajša besedila, ki jih preberete. Spodaj je slovarček besed</w:t>
      </w:r>
      <w:r w:rsidR="002B1C21" w:rsidRPr="00DE188F">
        <w:rPr>
          <w:rFonts w:ascii="Arial" w:hAnsi="Arial" w:cs="Arial"/>
        </w:rPr>
        <w:t xml:space="preserve"> in razlag, ki vam naj bo v pomoč pri razumevanju besedil.</w:t>
      </w:r>
      <w:r w:rsidRPr="00DE188F">
        <w:rPr>
          <w:rFonts w:ascii="Arial" w:hAnsi="Arial" w:cs="Arial"/>
        </w:rPr>
        <w:t xml:space="preserve"> </w:t>
      </w:r>
    </w:p>
    <w:p w:rsidR="00397330" w:rsidRPr="00DE188F" w:rsidRDefault="00397330" w:rsidP="00397330">
      <w:pPr>
        <w:rPr>
          <w:rFonts w:ascii="Arial" w:hAnsi="Arial" w:cs="Arial"/>
        </w:rPr>
      </w:pPr>
    </w:p>
    <w:tbl>
      <w:tblPr>
        <w:tblStyle w:val="TableGrid"/>
        <w:tblW w:w="0" w:type="auto"/>
        <w:tblLook w:val="04A0" w:firstRow="1" w:lastRow="0" w:firstColumn="1" w:lastColumn="0" w:noHBand="0" w:noVBand="1"/>
      </w:tblPr>
      <w:tblGrid>
        <w:gridCol w:w="4531"/>
        <w:gridCol w:w="4531"/>
      </w:tblGrid>
      <w:tr w:rsidR="002B1C21" w:rsidRPr="00DE188F" w:rsidTr="002B1C21">
        <w:tc>
          <w:tcPr>
            <w:tcW w:w="4531" w:type="dxa"/>
            <w:shd w:val="clear" w:color="auto" w:fill="E2EFD9" w:themeFill="accent6" w:themeFillTint="33"/>
          </w:tcPr>
          <w:p w:rsidR="002B1C21" w:rsidRPr="00DE188F" w:rsidRDefault="002B1C21" w:rsidP="00397330">
            <w:pPr>
              <w:rPr>
                <w:rFonts w:ascii="Arial" w:hAnsi="Arial" w:cs="Arial"/>
                <w:sz w:val="28"/>
              </w:rPr>
            </w:pPr>
            <w:proofErr w:type="spellStart"/>
            <w:r w:rsidRPr="00DE188F">
              <w:rPr>
                <w:rFonts w:ascii="Arial" w:hAnsi="Arial" w:cs="Arial"/>
                <w:sz w:val="28"/>
              </w:rPr>
              <w:t>It's</w:t>
            </w:r>
            <w:proofErr w:type="spellEnd"/>
            <w:r w:rsidRPr="00DE188F">
              <w:rPr>
                <w:rFonts w:ascii="Arial" w:hAnsi="Arial" w:cs="Arial"/>
                <w:sz w:val="28"/>
              </w:rPr>
              <w:t xml:space="preserve"> </w:t>
            </w:r>
            <w:proofErr w:type="spellStart"/>
            <w:r w:rsidRPr="00DE188F">
              <w:rPr>
                <w:rFonts w:ascii="Arial" w:hAnsi="Arial" w:cs="Arial"/>
                <w:sz w:val="28"/>
              </w:rPr>
              <w:t>got</w:t>
            </w:r>
            <w:proofErr w:type="spellEnd"/>
          </w:p>
        </w:tc>
        <w:tc>
          <w:tcPr>
            <w:tcW w:w="4531" w:type="dxa"/>
            <w:shd w:val="clear" w:color="auto" w:fill="E2EFD9" w:themeFill="accent6" w:themeFillTint="33"/>
          </w:tcPr>
          <w:p w:rsidR="002B1C21" w:rsidRPr="00DE188F" w:rsidRDefault="002B1C21" w:rsidP="00397330">
            <w:pPr>
              <w:rPr>
                <w:rFonts w:ascii="Arial" w:hAnsi="Arial" w:cs="Arial"/>
                <w:sz w:val="28"/>
              </w:rPr>
            </w:pPr>
            <w:r w:rsidRPr="00DE188F">
              <w:rPr>
                <w:rFonts w:ascii="Arial" w:hAnsi="Arial" w:cs="Arial"/>
                <w:sz w:val="28"/>
              </w:rPr>
              <w:t xml:space="preserve">To je krajši zapis za It </w:t>
            </w:r>
            <w:proofErr w:type="spellStart"/>
            <w:r w:rsidRPr="00DE188F">
              <w:rPr>
                <w:rFonts w:ascii="Arial" w:hAnsi="Arial" w:cs="Arial"/>
                <w:sz w:val="28"/>
              </w:rPr>
              <w:t>has</w:t>
            </w:r>
            <w:proofErr w:type="spellEnd"/>
            <w:r w:rsidRPr="00DE188F">
              <w:rPr>
                <w:rFonts w:ascii="Arial" w:hAnsi="Arial" w:cs="Arial"/>
                <w:sz w:val="28"/>
              </w:rPr>
              <w:t xml:space="preserve"> </w:t>
            </w:r>
            <w:proofErr w:type="spellStart"/>
            <w:r w:rsidRPr="00DE188F">
              <w:rPr>
                <w:rFonts w:ascii="Arial" w:hAnsi="Arial" w:cs="Arial"/>
                <w:sz w:val="28"/>
              </w:rPr>
              <w:t>got</w:t>
            </w:r>
            <w:proofErr w:type="spellEnd"/>
          </w:p>
        </w:tc>
      </w:tr>
      <w:tr w:rsidR="002B1C21" w:rsidRPr="00DE188F" w:rsidTr="002B1C21">
        <w:tc>
          <w:tcPr>
            <w:tcW w:w="4531" w:type="dxa"/>
            <w:shd w:val="clear" w:color="auto" w:fill="E2EFD9" w:themeFill="accent6" w:themeFillTint="33"/>
          </w:tcPr>
          <w:p w:rsidR="002B1C21" w:rsidRPr="00DE188F" w:rsidRDefault="002B1C21" w:rsidP="00397330">
            <w:pPr>
              <w:rPr>
                <w:rFonts w:ascii="Arial" w:hAnsi="Arial" w:cs="Arial"/>
                <w:sz w:val="28"/>
              </w:rPr>
            </w:pPr>
            <w:r w:rsidRPr="00DE188F">
              <w:rPr>
                <w:rFonts w:ascii="Arial" w:hAnsi="Arial" w:cs="Arial"/>
                <w:sz w:val="28"/>
              </w:rPr>
              <w:t xml:space="preserve">(It) </w:t>
            </w:r>
            <w:proofErr w:type="spellStart"/>
            <w:r w:rsidRPr="00DE188F">
              <w:rPr>
                <w:rFonts w:ascii="Arial" w:hAnsi="Arial" w:cs="Arial"/>
                <w:sz w:val="28"/>
              </w:rPr>
              <w:t>lives</w:t>
            </w:r>
            <w:proofErr w:type="spellEnd"/>
          </w:p>
        </w:tc>
        <w:tc>
          <w:tcPr>
            <w:tcW w:w="4531" w:type="dxa"/>
            <w:shd w:val="clear" w:color="auto" w:fill="E2EFD9" w:themeFill="accent6" w:themeFillTint="33"/>
          </w:tcPr>
          <w:p w:rsidR="002B1C21" w:rsidRPr="00DE188F" w:rsidRDefault="002B1C21" w:rsidP="00397330">
            <w:pPr>
              <w:rPr>
                <w:rFonts w:ascii="Arial" w:hAnsi="Arial" w:cs="Arial"/>
                <w:sz w:val="28"/>
              </w:rPr>
            </w:pPr>
            <w:r w:rsidRPr="00DE188F">
              <w:rPr>
                <w:rFonts w:ascii="Arial" w:hAnsi="Arial" w:cs="Arial"/>
                <w:sz w:val="28"/>
              </w:rPr>
              <w:t>(on</w:t>
            </w:r>
            <w:r w:rsidR="00ED0249" w:rsidRPr="00DE188F">
              <w:rPr>
                <w:rFonts w:ascii="Arial" w:hAnsi="Arial" w:cs="Arial"/>
                <w:sz w:val="28"/>
              </w:rPr>
              <w:t>/ona</w:t>
            </w:r>
            <w:r w:rsidRPr="00DE188F">
              <w:rPr>
                <w:rFonts w:ascii="Arial" w:hAnsi="Arial" w:cs="Arial"/>
                <w:sz w:val="28"/>
              </w:rPr>
              <w:t>) živi</w:t>
            </w:r>
          </w:p>
        </w:tc>
      </w:tr>
      <w:tr w:rsidR="002B1C21" w:rsidRPr="00DE188F" w:rsidTr="002B1C21">
        <w:tc>
          <w:tcPr>
            <w:tcW w:w="4531" w:type="dxa"/>
            <w:shd w:val="clear" w:color="auto" w:fill="E2EFD9" w:themeFill="accent6" w:themeFillTint="33"/>
          </w:tcPr>
          <w:p w:rsidR="002B1C21" w:rsidRPr="00DE188F" w:rsidRDefault="002B1C21" w:rsidP="00397330">
            <w:pPr>
              <w:rPr>
                <w:rFonts w:ascii="Arial" w:hAnsi="Arial" w:cs="Arial"/>
                <w:sz w:val="28"/>
              </w:rPr>
            </w:pPr>
            <w:proofErr w:type="spellStart"/>
            <w:r w:rsidRPr="00DE188F">
              <w:rPr>
                <w:rFonts w:ascii="Arial" w:hAnsi="Arial" w:cs="Arial"/>
                <w:sz w:val="28"/>
              </w:rPr>
              <w:t>body</w:t>
            </w:r>
            <w:proofErr w:type="spellEnd"/>
          </w:p>
        </w:tc>
        <w:tc>
          <w:tcPr>
            <w:tcW w:w="4531" w:type="dxa"/>
            <w:shd w:val="clear" w:color="auto" w:fill="E2EFD9" w:themeFill="accent6" w:themeFillTint="33"/>
          </w:tcPr>
          <w:p w:rsidR="002B1C21" w:rsidRPr="00DE188F" w:rsidRDefault="002B1C21" w:rsidP="00397330">
            <w:pPr>
              <w:rPr>
                <w:rFonts w:ascii="Arial" w:hAnsi="Arial" w:cs="Arial"/>
                <w:sz w:val="28"/>
              </w:rPr>
            </w:pPr>
            <w:r w:rsidRPr="00DE188F">
              <w:rPr>
                <w:rFonts w:ascii="Arial" w:hAnsi="Arial" w:cs="Arial"/>
                <w:sz w:val="28"/>
              </w:rPr>
              <w:t>telo</w:t>
            </w:r>
          </w:p>
        </w:tc>
      </w:tr>
      <w:tr w:rsidR="002B1C21" w:rsidRPr="00DE188F" w:rsidTr="002B1C21">
        <w:tc>
          <w:tcPr>
            <w:tcW w:w="4531" w:type="dxa"/>
            <w:shd w:val="clear" w:color="auto" w:fill="E2EFD9" w:themeFill="accent6" w:themeFillTint="33"/>
          </w:tcPr>
          <w:p w:rsidR="002B1C21" w:rsidRPr="00DE188F" w:rsidRDefault="002B1C21" w:rsidP="00397330">
            <w:pPr>
              <w:rPr>
                <w:rFonts w:ascii="Arial" w:hAnsi="Arial" w:cs="Arial"/>
                <w:sz w:val="28"/>
              </w:rPr>
            </w:pPr>
            <w:r w:rsidRPr="00DE188F">
              <w:rPr>
                <w:rFonts w:ascii="Arial" w:hAnsi="Arial" w:cs="Arial"/>
                <w:sz w:val="28"/>
              </w:rPr>
              <w:t xml:space="preserve">(It) </w:t>
            </w:r>
            <w:proofErr w:type="spellStart"/>
            <w:r w:rsidRPr="00DE188F">
              <w:rPr>
                <w:rFonts w:ascii="Arial" w:hAnsi="Arial" w:cs="Arial"/>
                <w:sz w:val="28"/>
              </w:rPr>
              <w:t>eats</w:t>
            </w:r>
            <w:proofErr w:type="spellEnd"/>
            <w:r w:rsidRPr="00DE188F">
              <w:rPr>
                <w:rFonts w:ascii="Arial" w:hAnsi="Arial" w:cs="Arial"/>
                <w:sz w:val="28"/>
              </w:rPr>
              <w:t xml:space="preserve"> (</w:t>
            </w:r>
            <w:proofErr w:type="spellStart"/>
            <w:r w:rsidRPr="00DE188F">
              <w:rPr>
                <w:rFonts w:ascii="Arial" w:hAnsi="Arial" w:cs="Arial"/>
                <w:sz w:val="28"/>
              </w:rPr>
              <w:t>birds</w:t>
            </w:r>
            <w:proofErr w:type="spellEnd"/>
            <w:r w:rsidRPr="00DE188F">
              <w:rPr>
                <w:rFonts w:ascii="Arial" w:hAnsi="Arial" w:cs="Arial"/>
                <w:sz w:val="28"/>
              </w:rPr>
              <w:t xml:space="preserve">, </w:t>
            </w:r>
            <w:proofErr w:type="spellStart"/>
            <w:r w:rsidRPr="00DE188F">
              <w:rPr>
                <w:rFonts w:ascii="Arial" w:hAnsi="Arial" w:cs="Arial"/>
                <w:sz w:val="28"/>
              </w:rPr>
              <w:t>fish</w:t>
            </w:r>
            <w:proofErr w:type="spellEnd"/>
            <w:r w:rsidRPr="00DE188F">
              <w:rPr>
                <w:rFonts w:ascii="Arial" w:hAnsi="Arial" w:cs="Arial"/>
                <w:sz w:val="28"/>
              </w:rPr>
              <w:t>)</w:t>
            </w:r>
          </w:p>
        </w:tc>
        <w:tc>
          <w:tcPr>
            <w:tcW w:w="4531" w:type="dxa"/>
            <w:shd w:val="clear" w:color="auto" w:fill="E2EFD9" w:themeFill="accent6" w:themeFillTint="33"/>
          </w:tcPr>
          <w:p w:rsidR="002B1C21" w:rsidRPr="00DE188F" w:rsidRDefault="00ED0249" w:rsidP="00397330">
            <w:pPr>
              <w:rPr>
                <w:rFonts w:ascii="Arial" w:hAnsi="Arial" w:cs="Arial"/>
                <w:sz w:val="28"/>
              </w:rPr>
            </w:pPr>
            <w:r w:rsidRPr="00DE188F">
              <w:rPr>
                <w:rFonts w:ascii="Arial" w:hAnsi="Arial" w:cs="Arial"/>
                <w:sz w:val="28"/>
              </w:rPr>
              <w:t xml:space="preserve">(on/ona) </w:t>
            </w:r>
            <w:r w:rsidR="002B1C21" w:rsidRPr="00DE188F">
              <w:rPr>
                <w:rFonts w:ascii="Arial" w:hAnsi="Arial" w:cs="Arial"/>
                <w:sz w:val="28"/>
              </w:rPr>
              <w:t xml:space="preserve">je (ptiče, ribo)  </w:t>
            </w:r>
            <w:r w:rsidR="002B1C21" w:rsidRPr="00DE188F">
              <w:rPr>
                <w:rFonts w:ascii="Arial" w:hAnsi="Arial" w:cs="Arial"/>
                <w:sz w:val="28"/>
              </w:rPr>
              <w:sym w:font="Wingdings" w:char="F0E0"/>
            </w:r>
            <w:r w:rsidR="002B1C21" w:rsidRPr="00DE188F">
              <w:rPr>
                <w:rFonts w:ascii="Arial" w:hAnsi="Arial" w:cs="Arial"/>
                <w:sz w:val="28"/>
              </w:rPr>
              <w:t xml:space="preserve"> jesti</w:t>
            </w:r>
          </w:p>
        </w:tc>
      </w:tr>
      <w:tr w:rsidR="002B1C21" w:rsidRPr="00DE188F" w:rsidTr="002B1C21">
        <w:tc>
          <w:tcPr>
            <w:tcW w:w="4531" w:type="dxa"/>
            <w:shd w:val="clear" w:color="auto" w:fill="E2EFD9" w:themeFill="accent6" w:themeFillTint="33"/>
          </w:tcPr>
          <w:p w:rsidR="002B1C21" w:rsidRPr="00DE188F" w:rsidRDefault="002B1C21" w:rsidP="00397330">
            <w:pPr>
              <w:rPr>
                <w:rFonts w:ascii="Arial" w:hAnsi="Arial" w:cs="Arial"/>
                <w:sz w:val="28"/>
              </w:rPr>
            </w:pPr>
            <w:r w:rsidRPr="00DE188F">
              <w:rPr>
                <w:rFonts w:ascii="Arial" w:hAnsi="Arial" w:cs="Arial"/>
                <w:sz w:val="28"/>
              </w:rPr>
              <w:t>talk</w:t>
            </w:r>
          </w:p>
        </w:tc>
        <w:tc>
          <w:tcPr>
            <w:tcW w:w="4531" w:type="dxa"/>
            <w:shd w:val="clear" w:color="auto" w:fill="E2EFD9" w:themeFill="accent6" w:themeFillTint="33"/>
          </w:tcPr>
          <w:p w:rsidR="002B1C21" w:rsidRPr="00DE188F" w:rsidRDefault="002B1C21" w:rsidP="00397330">
            <w:pPr>
              <w:rPr>
                <w:rFonts w:ascii="Arial" w:hAnsi="Arial" w:cs="Arial"/>
                <w:sz w:val="28"/>
              </w:rPr>
            </w:pPr>
            <w:r w:rsidRPr="00DE188F">
              <w:rPr>
                <w:rFonts w:ascii="Arial" w:hAnsi="Arial" w:cs="Arial"/>
                <w:sz w:val="28"/>
              </w:rPr>
              <w:t>govoriti</w:t>
            </w:r>
          </w:p>
        </w:tc>
      </w:tr>
    </w:tbl>
    <w:p w:rsidR="00397330" w:rsidRPr="00DE188F" w:rsidRDefault="00397330" w:rsidP="00397330">
      <w:pPr>
        <w:rPr>
          <w:rFonts w:ascii="Arial" w:hAnsi="Arial" w:cs="Arial"/>
        </w:rPr>
      </w:pPr>
    </w:p>
    <w:p w:rsidR="002B1C21" w:rsidRPr="00DE188F" w:rsidRDefault="002B1C21" w:rsidP="00397330">
      <w:pPr>
        <w:rPr>
          <w:rFonts w:ascii="Arial" w:hAnsi="Arial" w:cs="Arial"/>
        </w:rPr>
      </w:pPr>
      <w:r w:rsidRPr="00DE188F">
        <w:rPr>
          <w:rFonts w:ascii="Arial" w:hAnsi="Arial" w:cs="Arial"/>
        </w:rPr>
        <w:lastRenderedPageBreak/>
        <w:t xml:space="preserve">Kot ste lahko prebrali, so predstavljene 3 živali: SLADKOVODNI KROKODIL (to je vrsta krokodila, ki živi v rekah, jezerih, ne pa v morju), PAPIGA MAZONKA IN METULJ MALAHIT. </w:t>
      </w:r>
    </w:p>
    <w:p w:rsidR="002B1C21" w:rsidRPr="00DE188F" w:rsidRDefault="002B1C21" w:rsidP="00397330">
      <w:pPr>
        <w:rPr>
          <w:rFonts w:ascii="Arial" w:hAnsi="Arial" w:cs="Arial"/>
        </w:rPr>
      </w:pPr>
      <w:r w:rsidRPr="00DE188F">
        <w:rPr>
          <w:rFonts w:ascii="Arial" w:hAnsi="Arial" w:cs="Arial"/>
        </w:rPr>
        <w:t>Za vsako izmed zgoraj naštetih živali ste sp</w:t>
      </w:r>
      <w:bookmarkStart w:id="0" w:name="_GoBack"/>
      <w:bookmarkEnd w:id="0"/>
      <w:r w:rsidRPr="00DE188F">
        <w:rPr>
          <w:rFonts w:ascii="Arial" w:hAnsi="Arial" w:cs="Arial"/>
        </w:rPr>
        <w:t xml:space="preserve">oznali, kje živi, s čim se prehranjuje, kakšne barve je in kaj zna. Sedaj boste v zvezke prepisali tabelo, ki je v učbeniku na strani 67 (naloga 2) in jo dopolnili z manjkajočimi podatki. Pišete kratke odgovore (torej ne v celih povedih). </w:t>
      </w:r>
    </w:p>
    <w:p w:rsidR="00ED0249" w:rsidRPr="00DE188F" w:rsidRDefault="00ED0249" w:rsidP="00397330">
      <w:pPr>
        <w:rPr>
          <w:rFonts w:ascii="Arial" w:hAnsi="Arial" w:cs="Arial"/>
        </w:rPr>
      </w:pPr>
      <w:r w:rsidRPr="00DE188F">
        <w:rPr>
          <w:rFonts w:ascii="Arial" w:hAnsi="Arial" w:cs="Arial"/>
        </w:rPr>
        <w:t xml:space="preserve">Videli boste, da je v zadnjem stolpcu tabele dodana še ena žival, ki pa zgoraj ni opisana. Dani so samo podatki. </w:t>
      </w:r>
    </w:p>
    <w:p w:rsidR="00ED0249" w:rsidRPr="00DE188F" w:rsidRDefault="00ED0249" w:rsidP="00397330">
      <w:pPr>
        <w:rPr>
          <w:rFonts w:ascii="Arial" w:hAnsi="Arial" w:cs="Arial"/>
        </w:rPr>
      </w:pPr>
      <w:r w:rsidRPr="00DE188F">
        <w:rPr>
          <w:rFonts w:ascii="Arial" w:hAnsi="Arial" w:cs="Arial"/>
        </w:rPr>
        <w:t xml:space="preserve">Vaša naloga je, da opišete MANDRIL OPICO (ali drugače OPICO MODROOKIH) na način kot so bile predstavljene ostale tri živali (krokodil, papiga in metulj). Pri tem si pomagate oziroma pri opisu uporabite podatke, ki so zapisani v tabeli. Opico pa lahko na koncu tudi narišete. </w:t>
      </w:r>
    </w:p>
    <w:p w:rsidR="00ED0249" w:rsidRPr="00DE188F" w:rsidRDefault="00ED0249" w:rsidP="00397330">
      <w:pPr>
        <w:rPr>
          <w:rFonts w:ascii="Arial" w:hAnsi="Arial" w:cs="Arial"/>
        </w:rPr>
      </w:pPr>
    </w:p>
    <w:p w:rsidR="00ED0249" w:rsidRPr="00DE188F" w:rsidRDefault="00ED0249" w:rsidP="00397330">
      <w:pPr>
        <w:rPr>
          <w:rFonts w:ascii="Arial" w:hAnsi="Arial" w:cs="Arial"/>
        </w:rPr>
      </w:pPr>
      <w:r w:rsidRPr="00DE188F">
        <w:rPr>
          <w:rFonts w:ascii="Arial" w:hAnsi="Arial" w:cs="Arial"/>
          <w:shd w:val="clear" w:color="auto" w:fill="FFF2CC" w:themeFill="accent4" w:themeFillTint="33"/>
        </w:rPr>
        <w:t>DODATNO (ZA TISTE, KI ŽELITE, NI PA OBVEZNO):</w:t>
      </w:r>
      <w:r w:rsidRPr="00DE188F">
        <w:rPr>
          <w:rFonts w:ascii="Arial" w:hAnsi="Arial" w:cs="Arial"/>
        </w:rPr>
        <w:t xml:space="preserve"> dodatno branje v učbeniku na strani 66 + vaje v delovnem zvezku na strani 75. </w:t>
      </w:r>
    </w:p>
    <w:p w:rsidR="00ED0249" w:rsidRPr="00DE188F" w:rsidRDefault="00ED0249" w:rsidP="00397330">
      <w:pPr>
        <w:rPr>
          <w:rFonts w:ascii="Arial" w:hAnsi="Arial" w:cs="Arial"/>
        </w:rPr>
      </w:pPr>
    </w:p>
    <w:p w:rsidR="00ED0249" w:rsidRPr="00DE188F" w:rsidRDefault="00ED0249" w:rsidP="00397330">
      <w:pPr>
        <w:rPr>
          <w:rFonts w:ascii="Arial" w:hAnsi="Arial" w:cs="Arial"/>
        </w:rPr>
      </w:pPr>
    </w:p>
    <w:p w:rsidR="00ED0249" w:rsidRPr="00DE188F" w:rsidRDefault="00ED0249" w:rsidP="00397330">
      <w:pPr>
        <w:rPr>
          <w:rFonts w:ascii="Arial" w:hAnsi="Arial" w:cs="Arial"/>
        </w:rPr>
      </w:pPr>
    </w:p>
    <w:sectPr w:rsidR="00ED0249" w:rsidRPr="00DE1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8CF"/>
    <w:multiLevelType w:val="hybridMultilevel"/>
    <w:tmpl w:val="577A74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D4F3391"/>
    <w:multiLevelType w:val="hybridMultilevel"/>
    <w:tmpl w:val="CA8E23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30"/>
    <w:rsid w:val="002B1C21"/>
    <w:rsid w:val="00397330"/>
    <w:rsid w:val="00442915"/>
    <w:rsid w:val="00DE188F"/>
    <w:rsid w:val="00ED02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4111"/>
  <w15:chartTrackingRefBased/>
  <w15:docId w15:val="{B350F346-3638-4AC9-AB75-EA589CD9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330"/>
    <w:rPr>
      <w:color w:val="0563C1" w:themeColor="hyperlink"/>
      <w:u w:val="single"/>
    </w:rPr>
  </w:style>
  <w:style w:type="table" w:styleId="TableGrid">
    <w:name w:val="Table Grid"/>
    <w:basedOn w:val="TableNormal"/>
    <w:uiPriority w:val="39"/>
    <w:rsid w:val="00397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ja.katja.sircelj@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2301</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Kovačič</dc:creator>
  <cp:keywords/>
  <dc:description/>
  <cp:lastModifiedBy>Katjaa</cp:lastModifiedBy>
  <cp:revision>2</cp:revision>
  <dcterms:created xsi:type="dcterms:W3CDTF">2020-05-03T17:01:00Z</dcterms:created>
  <dcterms:modified xsi:type="dcterms:W3CDTF">2020-05-03T17:01:00Z</dcterms:modified>
</cp:coreProperties>
</file>