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1F7" w:rsidRDefault="00B841F7" w:rsidP="00B841F7">
      <w:pPr>
        <w:jc w:val="both"/>
        <w:rPr>
          <w:rFonts w:ascii="Arial" w:hAnsi="Arial" w:cs="Arial"/>
          <w:sz w:val="24"/>
          <w:szCs w:val="24"/>
          <w:shd w:val="clear" w:color="auto" w:fill="00B050"/>
        </w:rPr>
      </w:pPr>
      <w:r w:rsidRPr="009D61DD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9D61DD">
        <w:rPr>
          <w:rFonts w:ascii="Arial" w:hAnsi="Arial" w:cs="Arial"/>
          <w:sz w:val="24"/>
          <w:szCs w:val="24"/>
        </w:rPr>
        <w:t xml:space="preserve">snov: </w:t>
      </w:r>
      <w:r w:rsidR="00DB724F" w:rsidRPr="00DB724F">
        <w:rPr>
          <w:rFonts w:ascii="Arial" w:hAnsi="Arial" w:cs="Arial"/>
          <w:sz w:val="24"/>
          <w:szCs w:val="24"/>
          <w:shd w:val="clear" w:color="auto" w:fill="BDD6EE" w:themeFill="accent5" w:themeFillTint="66"/>
        </w:rPr>
        <w:t>ŠEGE IN NAVADE</w:t>
      </w:r>
    </w:p>
    <w:p w:rsidR="00B841F7" w:rsidRDefault="00B841F7" w:rsidP="00B841F7">
      <w:pPr>
        <w:jc w:val="both"/>
        <w:rPr>
          <w:rFonts w:ascii="Arial" w:hAnsi="Arial" w:cs="Arial"/>
          <w:sz w:val="24"/>
          <w:szCs w:val="24"/>
          <w:shd w:val="clear" w:color="auto" w:fill="00B050"/>
        </w:rPr>
      </w:pPr>
    </w:p>
    <w:p w:rsidR="00E6441A" w:rsidRDefault="00B841F7" w:rsidP="00B841F7">
      <w:pPr>
        <w:jc w:val="both"/>
        <w:rPr>
          <w:rFonts w:ascii="Arial" w:hAnsi="Arial" w:cs="Arial"/>
          <w:sz w:val="24"/>
          <w:szCs w:val="24"/>
        </w:rPr>
      </w:pPr>
      <w:r w:rsidRPr="002D0DDD">
        <w:rPr>
          <w:rFonts w:ascii="Arial" w:hAnsi="Arial" w:cs="Arial"/>
          <w:sz w:val="24"/>
          <w:szCs w:val="24"/>
        </w:rPr>
        <w:t xml:space="preserve">S tem poglavjem nadaljujejo s spoznavanjem slovenske dediščine – tokrat </w:t>
      </w:r>
      <w:r w:rsidR="00E6441A">
        <w:rPr>
          <w:rFonts w:ascii="Arial" w:hAnsi="Arial" w:cs="Arial"/>
          <w:sz w:val="24"/>
          <w:szCs w:val="24"/>
        </w:rPr>
        <w:t>se boste ukvarjali s šegami in navadami.</w:t>
      </w:r>
    </w:p>
    <w:p w:rsidR="00E6441A" w:rsidRDefault="00E6441A" w:rsidP="00B841F7">
      <w:pPr>
        <w:jc w:val="both"/>
        <w:rPr>
          <w:rFonts w:ascii="Arial" w:hAnsi="Arial" w:cs="Arial"/>
          <w:sz w:val="24"/>
          <w:szCs w:val="24"/>
        </w:rPr>
      </w:pPr>
    </w:p>
    <w:p w:rsidR="00B841F7" w:rsidRDefault="00B841F7" w:rsidP="00B841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Vsebino tabelske slike, ki ti jo prilagam, si </w:t>
      </w:r>
      <w:r w:rsidRPr="00D97584">
        <w:rPr>
          <w:rFonts w:ascii="Arial" w:hAnsi="Arial" w:cs="Arial"/>
          <w:sz w:val="24"/>
          <w:szCs w:val="24"/>
          <w:u w:val="single"/>
        </w:rPr>
        <w:t>prepiši v zvezek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B5459" w:rsidRDefault="00B841F7" w:rsidP="00B841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Ko končaš s prepisom, odpri učbenik, str. </w:t>
      </w:r>
      <w:r w:rsidR="00DB724F">
        <w:rPr>
          <w:rFonts w:ascii="Arial" w:hAnsi="Arial" w:cs="Arial"/>
          <w:b/>
          <w:sz w:val="24"/>
          <w:szCs w:val="24"/>
        </w:rPr>
        <w:t>69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(starejša izdaja učbenika) oz. </w:t>
      </w:r>
      <w:r w:rsidR="00DB724F">
        <w:rPr>
          <w:rFonts w:ascii="Arial" w:hAnsi="Arial" w:cs="Arial"/>
          <w:b/>
          <w:sz w:val="24"/>
          <w:szCs w:val="24"/>
        </w:rPr>
        <w:t>85</w:t>
      </w:r>
      <w:r>
        <w:rPr>
          <w:rFonts w:ascii="Arial" w:hAnsi="Arial" w:cs="Arial"/>
          <w:sz w:val="24"/>
          <w:szCs w:val="24"/>
        </w:rPr>
        <w:t xml:space="preserve"> (novejša izdaja) ter si </w:t>
      </w:r>
      <w:r w:rsidRPr="007F4B21">
        <w:rPr>
          <w:rFonts w:ascii="Arial" w:hAnsi="Arial" w:cs="Arial"/>
          <w:b/>
          <w:sz w:val="24"/>
          <w:szCs w:val="24"/>
          <w:u w:val="single"/>
        </w:rPr>
        <w:t>preberi</w:t>
      </w:r>
      <w:r>
        <w:rPr>
          <w:rFonts w:ascii="Arial" w:hAnsi="Arial" w:cs="Arial"/>
          <w:sz w:val="24"/>
          <w:szCs w:val="24"/>
        </w:rPr>
        <w:t xml:space="preserve"> </w:t>
      </w:r>
      <w:r w:rsidR="00BB5459">
        <w:rPr>
          <w:rFonts w:ascii="Arial" w:hAnsi="Arial" w:cs="Arial"/>
          <w:sz w:val="24"/>
          <w:szCs w:val="24"/>
        </w:rPr>
        <w:t>celotno stran in poglej</w:t>
      </w:r>
      <w:r w:rsidR="00DB724F">
        <w:rPr>
          <w:rFonts w:ascii="Arial" w:hAnsi="Arial" w:cs="Arial"/>
          <w:sz w:val="24"/>
          <w:szCs w:val="24"/>
        </w:rPr>
        <w:t xml:space="preserve"> priložene slike. Bodi pozoren na tabelo</w:t>
      </w:r>
      <w:r>
        <w:rPr>
          <w:rFonts w:ascii="Arial" w:hAnsi="Arial" w:cs="Arial"/>
          <w:sz w:val="24"/>
          <w:szCs w:val="24"/>
        </w:rPr>
        <w:t xml:space="preserve"> ob strani učbenika</w:t>
      </w:r>
      <w:r w:rsidR="00DB724F">
        <w:rPr>
          <w:rFonts w:ascii="Arial" w:hAnsi="Arial" w:cs="Arial"/>
          <w:sz w:val="24"/>
          <w:szCs w:val="24"/>
        </w:rPr>
        <w:t xml:space="preserve"> (slovenski državni prazniki) – </w:t>
      </w:r>
      <w:r w:rsidR="00DB724F" w:rsidRPr="00BB5459">
        <w:rPr>
          <w:rFonts w:ascii="Arial" w:hAnsi="Arial" w:cs="Arial"/>
          <w:color w:val="0070C0"/>
          <w:sz w:val="24"/>
          <w:szCs w:val="24"/>
          <w:u w:val="single"/>
        </w:rPr>
        <w:t>praznike, vključno z datumi moraš poznati</w:t>
      </w:r>
      <w:r>
        <w:rPr>
          <w:rFonts w:ascii="Arial" w:hAnsi="Arial" w:cs="Arial"/>
          <w:sz w:val="24"/>
          <w:szCs w:val="24"/>
        </w:rPr>
        <w:t>.</w:t>
      </w:r>
      <w:r w:rsidR="00E6441A">
        <w:rPr>
          <w:rFonts w:ascii="Arial" w:hAnsi="Arial" w:cs="Arial"/>
          <w:sz w:val="24"/>
          <w:szCs w:val="24"/>
        </w:rPr>
        <w:t xml:space="preserve"> </w:t>
      </w:r>
    </w:p>
    <w:p w:rsidR="00B841F7" w:rsidRDefault="00E6441A" w:rsidP="00B841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Omenjeno stran boš prebral, vzel samolepilni listič in </w:t>
      </w:r>
      <w:r w:rsidR="00BB5459">
        <w:rPr>
          <w:rFonts w:ascii="Arial" w:hAnsi="Arial" w:cs="Arial"/>
          <w:sz w:val="24"/>
          <w:szCs w:val="24"/>
        </w:rPr>
        <w:t>odgovor</w:t>
      </w:r>
      <w:bookmarkStart w:id="0" w:name="_GoBack"/>
      <w:bookmarkEnd w:id="0"/>
      <w:r w:rsidR="00BB5459">
        <w:rPr>
          <w:rFonts w:ascii="Arial" w:hAnsi="Arial" w:cs="Arial"/>
          <w:sz w:val="24"/>
          <w:szCs w:val="24"/>
        </w:rPr>
        <w:t>il na vprašanja ob koncu strani (v rdečem okvirčku)</w:t>
      </w:r>
      <w:r>
        <w:rPr>
          <w:rFonts w:ascii="Arial" w:hAnsi="Arial" w:cs="Arial"/>
          <w:sz w:val="24"/>
          <w:szCs w:val="24"/>
        </w:rPr>
        <w:t>.</w:t>
      </w:r>
    </w:p>
    <w:p w:rsidR="00B841F7" w:rsidRDefault="00E6441A" w:rsidP="00B841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Ko končaš s prejšnjimi nalogami, </w:t>
      </w:r>
      <w:r w:rsidRPr="00BB5459">
        <w:rPr>
          <w:rFonts w:ascii="Arial" w:hAnsi="Arial" w:cs="Arial"/>
          <w:sz w:val="24"/>
          <w:szCs w:val="24"/>
          <w:u w:val="single"/>
        </w:rPr>
        <w:t>reši še priložen delovni list</w:t>
      </w:r>
      <w:r>
        <w:rPr>
          <w:rFonts w:ascii="Arial" w:hAnsi="Arial" w:cs="Arial"/>
          <w:sz w:val="24"/>
          <w:szCs w:val="24"/>
        </w:rPr>
        <w:t>.</w:t>
      </w:r>
    </w:p>
    <w:p w:rsidR="00E6441A" w:rsidRDefault="00E6441A" w:rsidP="00B841F7">
      <w:pPr>
        <w:jc w:val="both"/>
        <w:rPr>
          <w:rFonts w:ascii="Arial" w:hAnsi="Arial" w:cs="Arial"/>
          <w:sz w:val="24"/>
          <w:szCs w:val="24"/>
        </w:rPr>
      </w:pPr>
    </w:p>
    <w:p w:rsidR="00E6441A" w:rsidRDefault="00E6441A" w:rsidP="00E6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I</w:t>
      </w:r>
      <w:r>
        <w:rPr>
          <w:rFonts w:ascii="Arial" w:hAnsi="Arial" w:cs="Arial"/>
          <w:b/>
          <w:color w:val="C00000"/>
          <w:sz w:val="24"/>
          <w:szCs w:val="24"/>
          <w:u w:val="single"/>
        </w:rPr>
        <w:t>zdeluj svoj časovni trak, da bo pripravljen do datuma, ko ga bo potrebno oddati – NE PREJ</w:t>
      </w:r>
      <w:r>
        <w:rPr>
          <w:rFonts w:ascii="Arial" w:hAnsi="Arial" w:cs="Arial"/>
          <w:b/>
          <w:color w:val="C00000"/>
          <w:sz w:val="24"/>
          <w:szCs w:val="24"/>
        </w:rPr>
        <w:t>!!!</w:t>
      </w:r>
    </w:p>
    <w:p w:rsidR="00E6441A" w:rsidRDefault="00E6441A" w:rsidP="00B841F7">
      <w:pPr>
        <w:jc w:val="both"/>
        <w:rPr>
          <w:rFonts w:ascii="Arial" w:hAnsi="Arial" w:cs="Arial"/>
          <w:sz w:val="24"/>
          <w:szCs w:val="24"/>
        </w:rPr>
      </w:pPr>
    </w:p>
    <w:p w:rsidR="00B841F7" w:rsidRDefault="00D05ECF" w:rsidP="00B841F7">
      <w:pPr>
        <w:jc w:val="both"/>
        <w:rPr>
          <w:rFonts w:ascii="Arial" w:hAnsi="Arial" w:cs="Arial"/>
          <w:sz w:val="24"/>
          <w:szCs w:val="24"/>
        </w:rPr>
      </w:pPr>
      <w:r w:rsidRPr="00D05ECF">
        <w:rPr>
          <w:rFonts w:ascii="Arial" w:hAnsi="Arial" w:cs="Arial"/>
          <w:sz w:val="24"/>
          <w:szCs w:val="24"/>
        </w:rPr>
        <w:drawing>
          <wp:inline distT="0" distB="0" distL="0" distR="0" wp14:anchorId="4477AB8B" wp14:editId="2827395A">
            <wp:extent cx="3261359" cy="24460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5194" cy="245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D05ECF">
        <w:rPr>
          <w:rFonts w:ascii="Arial" w:hAnsi="Arial" w:cs="Arial"/>
          <w:sz w:val="24"/>
          <w:szCs w:val="24"/>
        </w:rPr>
        <w:drawing>
          <wp:inline distT="0" distB="0" distL="0" distR="0" wp14:anchorId="02C9D61C" wp14:editId="4E7BF776">
            <wp:extent cx="3284220" cy="246316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4703" cy="24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CF" w:rsidRDefault="00D05ECF" w:rsidP="00B841F7">
      <w:pPr>
        <w:jc w:val="both"/>
        <w:rPr>
          <w:rFonts w:ascii="Arial" w:hAnsi="Arial" w:cs="Arial"/>
          <w:sz w:val="24"/>
          <w:szCs w:val="24"/>
        </w:rPr>
      </w:pPr>
    </w:p>
    <w:p w:rsidR="00D05ECF" w:rsidRDefault="00D05ECF" w:rsidP="00B841F7">
      <w:pPr>
        <w:jc w:val="both"/>
        <w:rPr>
          <w:rFonts w:ascii="Arial" w:hAnsi="Arial" w:cs="Arial"/>
          <w:sz w:val="24"/>
          <w:szCs w:val="24"/>
        </w:rPr>
      </w:pPr>
      <w:r w:rsidRPr="00D05ECF">
        <w:rPr>
          <w:rFonts w:ascii="Arial" w:hAnsi="Arial" w:cs="Arial"/>
          <w:sz w:val="24"/>
          <w:szCs w:val="24"/>
        </w:rPr>
        <w:drawing>
          <wp:inline distT="0" distB="0" distL="0" distR="0" wp14:anchorId="4AD74690" wp14:editId="7E043CB1">
            <wp:extent cx="3230880" cy="2423161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7479" cy="2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D05ECF">
        <w:rPr>
          <w:rFonts w:ascii="Arial" w:hAnsi="Arial" w:cs="Arial"/>
          <w:sz w:val="24"/>
          <w:szCs w:val="24"/>
        </w:rPr>
        <w:drawing>
          <wp:inline distT="0" distB="0" distL="0" distR="0" wp14:anchorId="7339BC47" wp14:editId="4FF3C8A1">
            <wp:extent cx="3271519" cy="2453640"/>
            <wp:effectExtent l="0" t="0" r="5715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2755" cy="24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CF" w:rsidRDefault="00D05ECF" w:rsidP="00B841F7">
      <w:pPr>
        <w:jc w:val="both"/>
        <w:rPr>
          <w:rFonts w:ascii="Arial" w:hAnsi="Arial" w:cs="Arial"/>
          <w:sz w:val="24"/>
          <w:szCs w:val="24"/>
        </w:rPr>
      </w:pPr>
    </w:p>
    <w:p w:rsidR="00D05ECF" w:rsidRDefault="00D05ECF" w:rsidP="00D05ECF">
      <w:pPr>
        <w:jc w:val="center"/>
        <w:rPr>
          <w:rFonts w:ascii="Arial" w:hAnsi="Arial" w:cs="Arial"/>
          <w:sz w:val="24"/>
          <w:szCs w:val="24"/>
        </w:rPr>
      </w:pPr>
      <w:r w:rsidRPr="00D05ECF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393E7CB7" wp14:editId="0B9CFB3F">
            <wp:extent cx="5384799" cy="4038600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2377" cy="40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F7" w:rsidRDefault="00B841F7" w:rsidP="00B841F7">
      <w:pPr>
        <w:jc w:val="both"/>
        <w:rPr>
          <w:rFonts w:ascii="Arial" w:hAnsi="Arial" w:cs="Arial"/>
          <w:sz w:val="24"/>
          <w:szCs w:val="24"/>
        </w:rPr>
      </w:pPr>
    </w:p>
    <w:p w:rsidR="00B841F7" w:rsidRDefault="00B841F7" w:rsidP="00B841F7">
      <w:pPr>
        <w:jc w:val="both"/>
        <w:rPr>
          <w:rFonts w:ascii="Arial" w:hAnsi="Arial" w:cs="Arial"/>
          <w:b/>
          <w:color w:val="C00000"/>
          <w:sz w:val="24"/>
          <w:szCs w:val="24"/>
        </w:rPr>
      </w:pPr>
    </w:p>
    <w:p w:rsidR="003C3041" w:rsidRDefault="00E6441A">
      <w:r>
        <w:rPr>
          <w:noProof/>
          <w:lang w:eastAsia="sl-SI"/>
        </w:rPr>
        <w:lastRenderedPageBreak/>
        <w:drawing>
          <wp:inline distT="0" distB="0" distL="0" distR="0" wp14:anchorId="5045C61A" wp14:editId="27695925">
            <wp:extent cx="6690360" cy="9669278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24" t="13249" r="34760" b="6031"/>
                    <a:stretch/>
                  </pic:blipFill>
                  <pic:spPr bwMode="auto">
                    <a:xfrm>
                      <a:off x="0" y="0"/>
                      <a:ext cx="6703709" cy="968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3041" w:rsidSect="00D05E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1F7"/>
    <w:rsid w:val="003C3041"/>
    <w:rsid w:val="00B55AB0"/>
    <w:rsid w:val="00B841F7"/>
    <w:rsid w:val="00BB5459"/>
    <w:rsid w:val="00D05ECF"/>
    <w:rsid w:val="00DB724F"/>
    <w:rsid w:val="00E6441A"/>
    <w:rsid w:val="00E944E7"/>
    <w:rsid w:val="00F1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CD542"/>
  <w15:chartTrackingRefBased/>
  <w15:docId w15:val="{7E66A560-4F06-4504-B8E2-5BF7DE3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41F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841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bojan.sencar@gmail.com</dc:creator>
  <cp:keywords/>
  <dc:description/>
  <cp:lastModifiedBy>bojan.sencar@gmail.com</cp:lastModifiedBy>
  <cp:revision>7</cp:revision>
  <dcterms:created xsi:type="dcterms:W3CDTF">2020-04-20T11:15:00Z</dcterms:created>
  <dcterms:modified xsi:type="dcterms:W3CDTF">2020-04-20T11:46:00Z</dcterms:modified>
</cp:coreProperties>
</file>