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F84" w:rsidRDefault="00D62C5E">
      <w:pPr>
        <w:shd w:val="clear" w:color="auto" w:fill="F2F2F2"/>
        <w:jc w:val="center"/>
        <w:rPr>
          <w:rFonts w:ascii="Times New Roman" w:eastAsia="Times New Roman" w:hAnsi="Times New Roman" w:cs="Times New Roman"/>
          <w:b/>
          <w:bCs/>
          <w:sz w:val="24"/>
          <w:szCs w:val="24"/>
        </w:rPr>
      </w:pPr>
      <w:r>
        <w:rPr>
          <w:rFonts w:ascii="Times New Roman" w:hAnsi="Times New Roman"/>
          <w:b/>
          <w:bCs/>
          <w:sz w:val="24"/>
          <w:szCs w:val="24"/>
        </w:rPr>
        <w:t xml:space="preserve">NAVODILA ZA DELO PRI PREDMETU ŠPORT - </w:t>
      </w:r>
    </w:p>
    <w:p w:rsidR="00F91F84" w:rsidRDefault="00D62C5E">
      <w:pPr>
        <w:shd w:val="clear" w:color="auto" w:fill="FFFF00"/>
        <w:jc w:val="center"/>
        <w:rPr>
          <w:rFonts w:ascii="Times New Roman" w:eastAsia="Times New Roman" w:hAnsi="Times New Roman" w:cs="Times New Roman"/>
          <w:b/>
          <w:bCs/>
          <w:sz w:val="24"/>
          <w:szCs w:val="24"/>
        </w:rPr>
      </w:pPr>
      <w:r>
        <w:rPr>
          <w:rFonts w:ascii="Times New Roman" w:hAnsi="Times New Roman"/>
          <w:b/>
          <w:bCs/>
          <w:sz w:val="24"/>
          <w:szCs w:val="24"/>
        </w:rPr>
        <w:t>7. TEDEN</w:t>
      </w:r>
    </w:p>
    <w:p w:rsidR="00F91F84" w:rsidRDefault="00F91F84">
      <w:pPr>
        <w:jc w:val="both"/>
        <w:rPr>
          <w:rFonts w:ascii="Times New Roman" w:eastAsia="Times New Roman" w:hAnsi="Times New Roman" w:cs="Times New Roman"/>
          <w:b/>
          <w:bCs/>
          <w:sz w:val="24"/>
          <w:szCs w:val="24"/>
          <w:lang w:val="en-US"/>
        </w:rPr>
      </w:pPr>
    </w:p>
    <w:p w:rsidR="00F91F84" w:rsidRDefault="00D62C5E">
      <w:pPr>
        <w:jc w:val="both"/>
        <w:rPr>
          <w:rFonts w:ascii="Times New Roman" w:eastAsia="Times New Roman" w:hAnsi="Times New Roman" w:cs="Times New Roman"/>
          <w:sz w:val="24"/>
          <w:szCs w:val="24"/>
        </w:rPr>
      </w:pPr>
      <w:r>
        <w:rPr>
          <w:rFonts w:ascii="Times New Roman" w:hAnsi="Times New Roman"/>
          <w:b/>
          <w:bCs/>
          <w:sz w:val="24"/>
          <w:szCs w:val="24"/>
          <w:lang w:val="en-US"/>
        </w:rPr>
        <w:t>PREDMET</w:t>
      </w:r>
      <w:r>
        <w:rPr>
          <w:rFonts w:ascii="Times New Roman" w:hAnsi="Times New Roman"/>
          <w:sz w:val="24"/>
          <w:szCs w:val="24"/>
        </w:rPr>
        <w:t>: ŠPORT</w:t>
      </w:r>
    </w:p>
    <w:p w:rsidR="00F91F84" w:rsidRDefault="00D62C5E">
      <w:pPr>
        <w:jc w:val="both"/>
        <w:rPr>
          <w:rFonts w:ascii="Times New Roman" w:eastAsia="Times New Roman" w:hAnsi="Times New Roman" w:cs="Times New Roman"/>
          <w:sz w:val="24"/>
          <w:szCs w:val="24"/>
        </w:rPr>
      </w:pPr>
      <w:r>
        <w:rPr>
          <w:rFonts w:ascii="Times New Roman" w:hAnsi="Times New Roman"/>
          <w:b/>
          <w:bCs/>
          <w:sz w:val="24"/>
          <w:szCs w:val="24"/>
          <w:lang w:val="de-DE"/>
        </w:rPr>
        <w:t>RAZRED</w:t>
      </w:r>
      <w:r>
        <w:rPr>
          <w:rFonts w:ascii="Times New Roman" w:hAnsi="Times New Roman"/>
          <w:sz w:val="24"/>
          <w:szCs w:val="24"/>
        </w:rPr>
        <w:t xml:space="preserve">: </w:t>
      </w:r>
      <w:r w:rsidR="009B4737">
        <w:rPr>
          <w:rFonts w:ascii="Times New Roman" w:hAnsi="Times New Roman"/>
          <w:sz w:val="24"/>
          <w:szCs w:val="24"/>
        </w:rPr>
        <w:t>9</w:t>
      </w:r>
      <w:r>
        <w:rPr>
          <w:rFonts w:ascii="Times New Roman" w:hAnsi="Times New Roman"/>
          <w:sz w:val="24"/>
          <w:szCs w:val="24"/>
        </w:rPr>
        <w:t>. razred</w:t>
      </w:r>
    </w:p>
    <w:p w:rsidR="00F91F84" w:rsidRDefault="00D62C5E">
      <w:pPr>
        <w:jc w:val="both"/>
        <w:rPr>
          <w:rFonts w:ascii="Times New Roman" w:eastAsia="Times New Roman" w:hAnsi="Times New Roman" w:cs="Times New Roman"/>
          <w:sz w:val="24"/>
          <w:szCs w:val="24"/>
        </w:rPr>
      </w:pPr>
      <w:r>
        <w:rPr>
          <w:rFonts w:ascii="Times New Roman" w:hAnsi="Times New Roman"/>
          <w:b/>
          <w:bCs/>
          <w:sz w:val="24"/>
          <w:szCs w:val="24"/>
          <w:lang w:val="de-DE"/>
        </w:rPr>
        <w:t>TEDEN:</w:t>
      </w:r>
      <w:r>
        <w:rPr>
          <w:rFonts w:ascii="Times New Roman" w:hAnsi="Times New Roman"/>
          <w:sz w:val="24"/>
          <w:szCs w:val="24"/>
        </w:rPr>
        <w:t xml:space="preserve"> od 4. 5. – 8. 5. 2020</w:t>
      </w:r>
    </w:p>
    <w:p w:rsidR="00F91F84" w:rsidRDefault="00D62C5E">
      <w:pPr>
        <w:jc w:val="both"/>
        <w:rPr>
          <w:rFonts w:ascii="Times New Roman" w:eastAsia="Times New Roman" w:hAnsi="Times New Roman" w:cs="Times New Roman"/>
          <w:sz w:val="24"/>
          <w:szCs w:val="24"/>
        </w:rPr>
      </w:pPr>
      <w:r>
        <w:rPr>
          <w:rFonts w:ascii="Times New Roman" w:hAnsi="Times New Roman"/>
          <w:b/>
          <w:bCs/>
          <w:sz w:val="24"/>
          <w:szCs w:val="24"/>
          <w:lang w:val="it-IT"/>
        </w:rPr>
        <w:t>TEMA:</w:t>
      </w:r>
      <w:r>
        <w:rPr>
          <w:rFonts w:ascii="Times New Roman" w:hAnsi="Times New Roman"/>
          <w:sz w:val="24"/>
          <w:szCs w:val="24"/>
        </w:rPr>
        <w:t xml:space="preserve"> </w:t>
      </w:r>
      <w:r>
        <w:rPr>
          <w:rFonts w:ascii="Times New Roman" w:hAnsi="Times New Roman"/>
          <w:b/>
          <w:bCs/>
          <w:sz w:val="24"/>
          <w:szCs w:val="24"/>
        </w:rPr>
        <w:t>ŠPORTNO VZGOJNI KARTON</w:t>
      </w:r>
      <w:bookmarkStart w:id="0" w:name="_GoBack"/>
      <w:bookmarkEnd w:id="0"/>
    </w:p>
    <w:p w:rsidR="00F91F84" w:rsidRDefault="00D62C5E">
      <w:pPr>
        <w:jc w:val="both"/>
        <w:rPr>
          <w:rFonts w:ascii="Times New Roman" w:eastAsia="Times New Roman" w:hAnsi="Times New Roman" w:cs="Times New Roman"/>
          <w:b/>
          <w:bCs/>
          <w:sz w:val="24"/>
          <w:szCs w:val="24"/>
          <w:lang w:val="de-DE"/>
        </w:rPr>
      </w:pPr>
      <w:r>
        <w:rPr>
          <w:rFonts w:ascii="Times New Roman" w:hAnsi="Times New Roman"/>
          <w:b/>
          <w:bCs/>
          <w:sz w:val="24"/>
          <w:szCs w:val="24"/>
          <w:lang w:val="de-DE"/>
        </w:rPr>
        <w:t xml:space="preserve">UVOD: </w:t>
      </w:r>
    </w:p>
    <w:p w:rsidR="00F91F84" w:rsidRDefault="00D62C5E">
      <w:pPr>
        <w:rPr>
          <w:rFonts w:ascii="Times New Roman" w:eastAsia="Times New Roman" w:hAnsi="Times New Roman" w:cs="Times New Roman"/>
          <w:sz w:val="24"/>
          <w:szCs w:val="24"/>
        </w:rPr>
      </w:pPr>
      <w:r>
        <w:rPr>
          <w:rFonts w:ascii="Times New Roman" w:hAnsi="Times New Roman"/>
          <w:sz w:val="24"/>
          <w:szCs w:val="24"/>
        </w:rPr>
        <w:t xml:space="preserve">Spoštovani učenci, učenke! </w:t>
      </w:r>
    </w:p>
    <w:p w:rsidR="00F91F84" w:rsidRDefault="00D62C5E">
      <w:pPr>
        <w:rPr>
          <w:rFonts w:ascii="Times New Roman" w:eastAsia="Times New Roman" w:hAnsi="Times New Roman" w:cs="Times New Roman"/>
          <w:sz w:val="24"/>
          <w:szCs w:val="24"/>
        </w:rPr>
      </w:pPr>
      <w:r>
        <w:rPr>
          <w:rFonts w:ascii="Times New Roman" w:hAnsi="Times New Roman"/>
          <w:sz w:val="24"/>
          <w:szCs w:val="24"/>
        </w:rPr>
        <w:t xml:space="preserve">Joj, to je že 7. teden našega druženja na daljavo. Upamo, da ste vsi zdravi in da ste športno aktivni vsaj 60 minut na dan. Zdaj vam že nekaj časa ponujamo različne izzive, ker ste pisali, da so vam take ure všeč. Tudi ta teden ti ponujamo enega in sicer na temo ŠVK (športno vzgojni karton). Če ti bo šlo dobro in boš vse naloge naredil-a, pošlji kakšen dokaz :). </w:t>
      </w:r>
    </w:p>
    <w:p w:rsidR="00F91F84" w:rsidRDefault="00D62C5E">
      <w:pPr>
        <w:jc w:val="both"/>
        <w:rPr>
          <w:rFonts w:ascii="Times New Roman" w:eastAsia="Times New Roman" w:hAnsi="Times New Roman" w:cs="Times New Roman"/>
          <w:sz w:val="24"/>
          <w:szCs w:val="24"/>
        </w:rPr>
      </w:pPr>
      <w:r>
        <w:rPr>
          <w:rFonts w:ascii="Times New Roman" w:hAnsi="Times New Roman"/>
          <w:sz w:val="24"/>
          <w:szCs w:val="24"/>
        </w:rPr>
        <w:t>Zavedamo se, da se bo šolsko delo sedaj še dodatno stopnjevalo, zato si lahko vadbo prirediš tudi po svoje. Če si kakor koli drugače aktiven-a, je seveda to super in če vam treninge morda pišejo klubski trenerji, vaditeljice,…. potem kar izvajajte tiste naloge. Pomembno je le, da ste aktivni.</w:t>
      </w:r>
    </w:p>
    <w:p w:rsidR="00F91F84" w:rsidRDefault="00D62C5E">
      <w:pPr>
        <w:jc w:val="both"/>
        <w:rPr>
          <w:rFonts w:ascii="Times New Roman" w:eastAsia="Times New Roman" w:hAnsi="Times New Roman" w:cs="Times New Roman"/>
          <w:sz w:val="24"/>
          <w:szCs w:val="24"/>
        </w:rPr>
      </w:pPr>
      <w:r>
        <w:rPr>
          <w:rFonts w:ascii="Times New Roman" w:hAnsi="Times New Roman"/>
          <w:sz w:val="24"/>
          <w:szCs w:val="24"/>
        </w:rPr>
        <w:t>Veseli smo (in bomo) vaših sporočil o opravljenih nalogah :).</w:t>
      </w:r>
    </w:p>
    <w:p w:rsidR="00F91F84" w:rsidRDefault="00D62C5E">
      <w:pPr>
        <w:jc w:val="both"/>
        <w:rPr>
          <w:rFonts w:ascii="Times New Roman" w:eastAsia="Times New Roman" w:hAnsi="Times New Roman" w:cs="Times New Roman"/>
          <w:sz w:val="24"/>
          <w:szCs w:val="24"/>
        </w:rPr>
      </w:pPr>
      <w:r>
        <w:rPr>
          <w:rFonts w:ascii="Times New Roman" w:hAnsi="Times New Roman"/>
          <w:sz w:val="24"/>
          <w:szCs w:val="24"/>
        </w:rPr>
        <w:t>Tudi v tem tednu pa vam je učitelj Boštjan pripravil video, ki govori o ogrevanju. Video si lahko ogledaš na spodnji povezavi:</w:t>
      </w:r>
    </w:p>
    <w:p w:rsidR="00F91F84" w:rsidRDefault="009B4737">
      <w:pPr>
        <w:jc w:val="both"/>
        <w:rPr>
          <w:rStyle w:val="None"/>
          <w:rFonts w:ascii="Times New Roman" w:eastAsia="Times New Roman" w:hAnsi="Times New Roman" w:cs="Times New Roman"/>
          <w:sz w:val="24"/>
          <w:szCs w:val="24"/>
        </w:rPr>
      </w:pPr>
      <w:hyperlink r:id="rId7" w:history="1">
        <w:r w:rsidR="00D62C5E">
          <w:rPr>
            <w:rStyle w:val="Hyperlink0"/>
            <w:rFonts w:eastAsia="Calibri"/>
          </w:rPr>
          <w:t>https://www.youtube.com/watch?v=HjIlx9iTq6A</w:t>
        </w:r>
      </w:hyperlink>
    </w:p>
    <w:p w:rsidR="00F91F84" w:rsidRDefault="00F91F84">
      <w:pPr>
        <w:jc w:val="both"/>
        <w:rPr>
          <w:rFonts w:ascii="Times New Roman" w:eastAsia="Times New Roman" w:hAnsi="Times New Roman" w:cs="Times New Roman"/>
          <w:sz w:val="24"/>
          <w:szCs w:val="24"/>
        </w:rPr>
      </w:pPr>
    </w:p>
    <w:p w:rsidR="00F91F84" w:rsidRDefault="00D62C5E">
      <w:pPr>
        <w:jc w:val="both"/>
        <w:rPr>
          <w:rStyle w:val="None"/>
          <w:rFonts w:ascii="Times New Roman" w:eastAsia="Times New Roman" w:hAnsi="Times New Roman" w:cs="Times New Roman"/>
          <w:sz w:val="24"/>
          <w:szCs w:val="24"/>
        </w:rPr>
      </w:pPr>
      <w:r>
        <w:rPr>
          <w:rStyle w:val="None"/>
          <w:rFonts w:ascii="Times New Roman" w:hAnsi="Times New Roman"/>
          <w:sz w:val="24"/>
          <w:szCs w:val="24"/>
        </w:rPr>
        <w:t>Lep športni pozdrav, ostanite zdravi, pozitivni in nasmejani. Smeh je pol zdravja, druga polovica je pa š</w:t>
      </w:r>
      <w:r>
        <w:rPr>
          <w:rStyle w:val="None"/>
          <w:rFonts w:ascii="Times New Roman" w:hAnsi="Times New Roman"/>
          <w:sz w:val="24"/>
          <w:szCs w:val="24"/>
          <w:lang w:val="fr-FR"/>
        </w:rPr>
        <w:t>port ;-)</w:t>
      </w:r>
    </w:p>
    <w:p w:rsidR="00F91F84" w:rsidRDefault="00F91F84">
      <w:pPr>
        <w:rPr>
          <w:rFonts w:ascii="Times New Roman" w:eastAsia="Times New Roman" w:hAnsi="Times New Roman" w:cs="Times New Roman"/>
          <w:sz w:val="24"/>
          <w:szCs w:val="24"/>
        </w:rPr>
      </w:pPr>
    </w:p>
    <w:p w:rsidR="00F91F84" w:rsidRDefault="00D62C5E">
      <w:pPr>
        <w:jc w:val="right"/>
        <w:rPr>
          <w:rStyle w:val="None"/>
          <w:rFonts w:ascii="Times New Roman" w:eastAsia="Times New Roman" w:hAnsi="Times New Roman" w:cs="Times New Roman"/>
          <w:sz w:val="24"/>
          <w:szCs w:val="24"/>
        </w:rPr>
      </w:pPr>
      <w:r>
        <w:rPr>
          <w:rStyle w:val="None"/>
          <w:rFonts w:ascii="Times New Roman" w:hAnsi="Times New Roman"/>
          <w:sz w:val="24"/>
          <w:szCs w:val="24"/>
        </w:rPr>
        <w:t>Učitelji š</w:t>
      </w:r>
      <w:r>
        <w:rPr>
          <w:rStyle w:val="None"/>
          <w:rFonts w:ascii="Times New Roman" w:hAnsi="Times New Roman"/>
          <w:sz w:val="24"/>
          <w:szCs w:val="24"/>
          <w:lang w:val="fr-FR"/>
        </w:rPr>
        <w:t>porta</w:t>
      </w:r>
    </w:p>
    <w:p w:rsidR="00F91F84" w:rsidRDefault="00F91F84">
      <w:pPr>
        <w:jc w:val="both"/>
        <w:rPr>
          <w:rFonts w:ascii="Times New Roman" w:eastAsia="Times New Roman" w:hAnsi="Times New Roman" w:cs="Times New Roman"/>
          <w:sz w:val="24"/>
          <w:szCs w:val="24"/>
        </w:rPr>
      </w:pPr>
    </w:p>
    <w:p w:rsidR="00F91F84" w:rsidRDefault="009B4737">
      <w:pPr>
        <w:jc w:val="both"/>
        <w:rPr>
          <w:rStyle w:val="None"/>
          <w:rFonts w:ascii="Times New Roman" w:eastAsia="Times New Roman" w:hAnsi="Times New Roman" w:cs="Times New Roman"/>
          <w:sz w:val="24"/>
          <w:szCs w:val="24"/>
        </w:rPr>
      </w:pPr>
      <w:hyperlink r:id="rId8" w:history="1">
        <w:r w:rsidR="00D62C5E">
          <w:rPr>
            <w:rStyle w:val="Hyperlink1"/>
            <w:rFonts w:eastAsia="Calibri"/>
          </w:rPr>
          <w:t>bostjan.posedi@gmail.com</w:t>
        </w:r>
      </w:hyperlink>
    </w:p>
    <w:p w:rsidR="00F91F84" w:rsidRDefault="009B4737">
      <w:pPr>
        <w:jc w:val="both"/>
        <w:rPr>
          <w:rStyle w:val="None"/>
          <w:rFonts w:ascii="Times New Roman" w:eastAsia="Times New Roman" w:hAnsi="Times New Roman" w:cs="Times New Roman"/>
          <w:sz w:val="24"/>
          <w:szCs w:val="24"/>
          <w:lang w:val="pt-PT"/>
        </w:rPr>
      </w:pPr>
      <w:hyperlink r:id="rId9" w:history="1">
        <w:r w:rsidR="00D62C5E">
          <w:rPr>
            <w:rStyle w:val="Hyperlink2"/>
            <w:rFonts w:eastAsia="Calibri"/>
          </w:rPr>
          <w:t>zlatka.gasparic@guest.arnes.si</w:t>
        </w:r>
      </w:hyperlink>
    </w:p>
    <w:p w:rsidR="00F91F84" w:rsidRDefault="009B4737">
      <w:pPr>
        <w:jc w:val="both"/>
        <w:rPr>
          <w:rStyle w:val="None"/>
          <w:rFonts w:ascii="Times New Roman" w:eastAsia="Times New Roman" w:hAnsi="Times New Roman" w:cs="Times New Roman"/>
          <w:sz w:val="24"/>
          <w:szCs w:val="24"/>
          <w:u w:color="FF0000"/>
        </w:rPr>
      </w:pPr>
      <w:hyperlink r:id="rId10" w:history="1">
        <w:r w:rsidR="00D62C5E">
          <w:rPr>
            <w:rStyle w:val="Hyperlink1"/>
            <w:rFonts w:eastAsia="Calibri"/>
          </w:rPr>
          <w:t>jure.jeromen@guest.arnes.si</w:t>
        </w:r>
      </w:hyperlink>
    </w:p>
    <w:p w:rsidR="00F91F84" w:rsidRDefault="009B4737">
      <w:pPr>
        <w:jc w:val="both"/>
        <w:rPr>
          <w:rStyle w:val="None"/>
          <w:rFonts w:ascii="Times New Roman" w:eastAsia="Times New Roman" w:hAnsi="Times New Roman" w:cs="Times New Roman"/>
          <w:sz w:val="24"/>
          <w:szCs w:val="24"/>
        </w:rPr>
      </w:pPr>
      <w:hyperlink r:id="rId11" w:history="1">
        <w:r w:rsidR="00D62C5E">
          <w:rPr>
            <w:rStyle w:val="Hyperlink1"/>
            <w:rFonts w:eastAsia="Calibri"/>
          </w:rPr>
          <w:t>podpecan.a@gmail.com</w:t>
        </w:r>
      </w:hyperlink>
    </w:p>
    <w:p w:rsidR="00F91F84" w:rsidRDefault="00F91F84">
      <w:pPr>
        <w:jc w:val="both"/>
        <w:rPr>
          <w:rFonts w:ascii="Times New Roman" w:eastAsia="Times New Roman" w:hAnsi="Times New Roman" w:cs="Times New Roman"/>
          <w:sz w:val="24"/>
          <w:szCs w:val="24"/>
        </w:rPr>
      </w:pPr>
    </w:p>
    <w:p w:rsidR="00F91F84" w:rsidRDefault="00F91F84">
      <w:pPr>
        <w:jc w:val="both"/>
        <w:rPr>
          <w:rFonts w:ascii="Times New Roman" w:eastAsia="Times New Roman" w:hAnsi="Times New Roman" w:cs="Times New Roman"/>
          <w:sz w:val="24"/>
          <w:szCs w:val="24"/>
        </w:rPr>
      </w:pPr>
    </w:p>
    <w:p w:rsidR="00F91F84" w:rsidRDefault="00F91F84">
      <w:pPr>
        <w:pStyle w:val="TitleA"/>
        <w:rPr>
          <w:rFonts w:ascii="Times New Roman" w:eastAsia="Times New Roman" w:hAnsi="Times New Roman" w:cs="Times New Roman"/>
        </w:rPr>
      </w:pPr>
    </w:p>
    <w:p w:rsidR="00C6392C" w:rsidRDefault="00C6392C">
      <w:pPr>
        <w:pStyle w:val="TitleA"/>
        <w:rPr>
          <w:rFonts w:ascii="Times New Roman" w:eastAsia="Times New Roman" w:hAnsi="Times New Roman" w:cs="Times New Roman"/>
        </w:rPr>
      </w:pPr>
    </w:p>
    <w:p w:rsidR="00F91F84" w:rsidRDefault="00F91F84">
      <w:pPr>
        <w:rPr>
          <w:rFonts w:ascii="Times New Roman" w:eastAsia="Times New Roman" w:hAnsi="Times New Roman" w:cs="Times New Roman"/>
          <w:b/>
          <w:bCs/>
          <w:sz w:val="24"/>
          <w:szCs w:val="24"/>
        </w:rPr>
      </w:pPr>
    </w:p>
    <w:p w:rsidR="00F91F84" w:rsidRDefault="00D62C5E">
      <w:pPr>
        <w:shd w:val="clear" w:color="auto" w:fill="F2F2F2"/>
        <w:rPr>
          <w:rStyle w:val="None"/>
          <w:rFonts w:ascii="Times New Roman" w:eastAsia="Times New Roman" w:hAnsi="Times New Roman" w:cs="Times New Roman"/>
          <w:b/>
          <w:bCs/>
          <w:sz w:val="24"/>
          <w:szCs w:val="24"/>
        </w:rPr>
      </w:pPr>
      <w:r>
        <w:rPr>
          <w:rStyle w:val="None"/>
          <w:rFonts w:ascii="Times New Roman" w:hAnsi="Times New Roman"/>
          <w:b/>
          <w:bCs/>
          <w:sz w:val="24"/>
          <w:szCs w:val="24"/>
        </w:rPr>
        <w:lastRenderedPageBreak/>
        <w:t>NAVODILA ZA DELO</w:t>
      </w:r>
    </w:p>
    <w:p w:rsidR="00F91F84" w:rsidRDefault="00F91F84">
      <w:pPr>
        <w:jc w:val="both"/>
        <w:rPr>
          <w:rFonts w:ascii="Times New Roman" w:eastAsia="Times New Roman" w:hAnsi="Times New Roman" w:cs="Times New Roman"/>
          <w:sz w:val="24"/>
          <w:szCs w:val="24"/>
        </w:rPr>
      </w:pPr>
    </w:p>
    <w:p w:rsidR="00F91F84" w:rsidRDefault="00D62C5E">
      <w:pPr>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V tem tednu je naš učni sklop športno vzgojni karton. </w:t>
      </w:r>
    </w:p>
    <w:p w:rsidR="00F91F84" w:rsidRDefault="00D62C5E">
      <w:pPr>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rPr>
        <w:t>Nekaj teoretičnih vsebin o športno vzgojnem kartonu :</w:t>
      </w:r>
    </w:p>
    <w:p w:rsidR="00F91F84" w:rsidRDefault="00D62C5E">
      <w:pPr>
        <w:shd w:val="clear" w:color="auto" w:fill="FFFFFF"/>
        <w:spacing w:line="390" w:lineRule="atLeast"/>
        <w:outlineLvl w:val="3"/>
        <w:rPr>
          <w:rStyle w:val="None"/>
          <w:rFonts w:ascii="Times New Roman" w:eastAsia="Times New Roman" w:hAnsi="Times New Roman" w:cs="Times New Roman"/>
          <w:sz w:val="24"/>
          <w:szCs w:val="24"/>
        </w:rPr>
      </w:pPr>
      <w:r>
        <w:rPr>
          <w:rStyle w:val="None"/>
          <w:rFonts w:ascii="Times New Roman" w:hAnsi="Times New Roman"/>
          <w:sz w:val="24"/>
          <w:szCs w:val="24"/>
          <w:u w:color="313131"/>
        </w:rPr>
        <w:t>Vsako leto v sklopu športno vzgojnega kartona (ŠVK) na vseh osnovnih in srednjih šolah v Sloveniji ugotavljamo, vrednotimo in spremljamo </w:t>
      </w:r>
      <w:hyperlink r:id="rId12" w:history="1">
        <w:r>
          <w:rPr>
            <w:rStyle w:val="Hyperlink3"/>
            <w:rFonts w:eastAsia="Calibri"/>
          </w:rPr>
          <w:t>telesni in gibalni razvoj </w:t>
        </w:r>
      </w:hyperlink>
      <w:r>
        <w:rPr>
          <w:rStyle w:val="Hyperlink3"/>
          <w:rFonts w:eastAsia="Calibri"/>
        </w:rPr>
        <w:t xml:space="preserve">učenk in učencev z </w:t>
      </w:r>
      <w:r>
        <w:rPr>
          <w:rStyle w:val="None"/>
          <w:rFonts w:ascii="Times New Roman" w:hAnsi="Times New Roman"/>
          <w:sz w:val="24"/>
          <w:szCs w:val="24"/>
          <w:u w:color="313131"/>
        </w:rPr>
        <w:t xml:space="preserve">enajstimi ŠVK merskimi testi:  </w:t>
      </w:r>
      <w:r>
        <w:rPr>
          <w:rStyle w:val="None"/>
          <w:rFonts w:ascii="Times New Roman" w:hAnsi="Times New Roman"/>
          <w:b/>
          <w:bCs/>
          <w:sz w:val="24"/>
          <w:szCs w:val="24"/>
          <w:u w:color="313131"/>
        </w:rPr>
        <w:t>tremi za ugotavljanje telesnih značilnosti</w:t>
      </w:r>
      <w:r>
        <w:rPr>
          <w:rStyle w:val="None"/>
          <w:rFonts w:ascii="Times New Roman" w:hAnsi="Times New Roman"/>
          <w:sz w:val="24"/>
          <w:szCs w:val="24"/>
          <w:u w:color="313131"/>
        </w:rPr>
        <w:t xml:space="preserve"> (telesna višina, telesna teža in kožna guba) </w:t>
      </w:r>
      <w:r>
        <w:rPr>
          <w:rStyle w:val="None"/>
          <w:rFonts w:ascii="Times New Roman" w:hAnsi="Times New Roman"/>
          <w:b/>
          <w:bCs/>
          <w:sz w:val="24"/>
          <w:szCs w:val="24"/>
        </w:rPr>
        <w:t xml:space="preserve">in osmimi za ugotavljanje gibalnih </w:t>
      </w:r>
      <w:r>
        <w:rPr>
          <w:rStyle w:val="None"/>
          <w:rFonts w:ascii="Times New Roman" w:hAnsi="Times New Roman"/>
          <w:sz w:val="24"/>
          <w:szCs w:val="24"/>
        </w:rPr>
        <w:t>(motoričnih)</w:t>
      </w:r>
      <w:r>
        <w:rPr>
          <w:rStyle w:val="None"/>
          <w:rFonts w:ascii="Times New Roman" w:hAnsi="Times New Roman"/>
          <w:b/>
          <w:bCs/>
          <w:sz w:val="24"/>
          <w:szCs w:val="24"/>
        </w:rPr>
        <w:t xml:space="preserve"> sposobnosti: </w:t>
      </w:r>
      <w:r>
        <w:rPr>
          <w:rStyle w:val="None"/>
          <w:rFonts w:ascii="Times New Roman" w:hAnsi="Times New Roman"/>
          <w:sz w:val="24"/>
          <w:szCs w:val="24"/>
        </w:rPr>
        <w:t>tek na 600m (aerobne sposobnosti), tek na 60m (hitrost), predklon na klopici (gibljivost), poligon nazaj (koordinacija), vesa v vzgibi (moč in vzdržljivost), dviganje trupa, skok v daljino z mesta, dotikanje plošče z roko.</w:t>
      </w:r>
    </w:p>
    <w:p w:rsidR="00F91F84" w:rsidRDefault="00D62C5E">
      <w:pPr>
        <w:shd w:val="clear" w:color="auto" w:fill="FFFFFF"/>
        <w:spacing w:line="390" w:lineRule="atLeast"/>
        <w:outlineLvl w:val="3"/>
        <w:rPr>
          <w:rStyle w:val="None"/>
          <w:rFonts w:ascii="Times New Roman" w:eastAsia="Times New Roman" w:hAnsi="Times New Roman" w:cs="Times New Roman"/>
          <w:sz w:val="24"/>
          <w:szCs w:val="24"/>
        </w:rPr>
      </w:pPr>
      <w:r>
        <w:rPr>
          <w:rStyle w:val="None"/>
          <w:rFonts w:ascii="Times New Roman" w:hAnsi="Times New Roman"/>
          <w:sz w:val="24"/>
          <w:szCs w:val="24"/>
        </w:rPr>
        <w:t xml:space="preserve">V teoretičnih vsebinah preteklih Navodil za delo (od 2. – 6. tedna), smo že spoznali večino motoričnih sposobnosti in njihovih glavnih značilnosti (aerobne sposobnosti, moč, gibljivost, koordinacija, hitrost), z izjemo preciznosti in ravnotežja. Zato vas vabimo, da si jih ponovno pregledate in preberete. </w:t>
      </w:r>
    </w:p>
    <w:p w:rsidR="00F91F84" w:rsidRDefault="00D62C5E">
      <w:pPr>
        <w:shd w:val="clear" w:color="auto" w:fill="FFFFFF"/>
        <w:spacing w:line="390" w:lineRule="atLeast"/>
        <w:outlineLvl w:val="3"/>
        <w:rPr>
          <w:rStyle w:val="Hyperlink3"/>
          <w:rFonts w:eastAsia="Calibri"/>
        </w:rPr>
      </w:pPr>
      <w:r>
        <w:rPr>
          <w:rStyle w:val="Hyperlink3"/>
          <w:rFonts w:eastAsia="Calibri"/>
        </w:rPr>
        <w:t>ZANIMIVOSTI O ŠVK:</w:t>
      </w:r>
    </w:p>
    <w:p w:rsidR="00F91F84" w:rsidRDefault="00D62C5E">
      <w:pPr>
        <w:pStyle w:val="Odstavekseznama"/>
        <w:numPr>
          <w:ilvl w:val="0"/>
          <w:numId w:val="2"/>
        </w:numPr>
        <w:shd w:val="clear" w:color="auto" w:fill="FFFFFF"/>
        <w:spacing w:line="390" w:lineRule="atLeast"/>
        <w:outlineLvl w:val="3"/>
        <w:rPr>
          <w:rStyle w:val="None"/>
          <w:rFonts w:ascii="Times New Roman" w:eastAsia="Times New Roman" w:hAnsi="Times New Roman" w:cs="Times New Roman"/>
          <w:sz w:val="24"/>
          <w:szCs w:val="24"/>
        </w:rPr>
      </w:pPr>
      <w:r>
        <w:rPr>
          <w:rStyle w:val="Hyperlink20"/>
          <w:rFonts w:ascii="Times New Roman" w:hAnsi="Times New Roman"/>
          <w:sz w:val="24"/>
          <w:szCs w:val="24"/>
        </w:rPr>
        <w:t>testiranje ŠVK se izvaja že več kot 30 let na vseh Slovenskih Osnovnih in Srednjih šolah (zagotovo so se s testiranjem srečali tudi tvoji starši, povprašaj jih o tem),</w:t>
      </w:r>
    </w:p>
    <w:p w:rsidR="00F91F84" w:rsidRDefault="00D62C5E">
      <w:pPr>
        <w:pStyle w:val="Odstavekseznama"/>
        <w:numPr>
          <w:ilvl w:val="0"/>
          <w:numId w:val="2"/>
        </w:numPr>
        <w:shd w:val="clear" w:color="auto" w:fill="FFFFFF"/>
        <w:spacing w:line="390" w:lineRule="atLeast"/>
        <w:outlineLvl w:val="3"/>
        <w:rPr>
          <w:rStyle w:val="None"/>
          <w:rFonts w:ascii="Times New Roman" w:eastAsia="Times New Roman" w:hAnsi="Times New Roman" w:cs="Times New Roman"/>
          <w:sz w:val="24"/>
          <w:szCs w:val="24"/>
        </w:rPr>
      </w:pPr>
      <w:r>
        <w:rPr>
          <w:rStyle w:val="Hyperlink20"/>
          <w:rFonts w:ascii="Times New Roman" w:hAnsi="Times New Roman"/>
          <w:sz w:val="24"/>
          <w:szCs w:val="24"/>
        </w:rPr>
        <w:t xml:space="preserve">podatki se zbirajo na Inštitutu za Šport, kjer se vsi rezultati primerjajo med vrstniki slovenskih otrok, določajo se povprečne vrednosti posameznega testa in skupna vrednost, </w:t>
      </w:r>
    </w:p>
    <w:p w:rsidR="00F91F84" w:rsidRDefault="00D62C5E">
      <w:pPr>
        <w:pStyle w:val="Odstavekseznama"/>
        <w:numPr>
          <w:ilvl w:val="0"/>
          <w:numId w:val="2"/>
        </w:numPr>
        <w:shd w:val="clear" w:color="auto" w:fill="FFFFFF"/>
        <w:spacing w:line="390" w:lineRule="atLeast"/>
        <w:outlineLvl w:val="3"/>
        <w:rPr>
          <w:rStyle w:val="None"/>
          <w:rFonts w:ascii="Times New Roman" w:eastAsia="Times New Roman" w:hAnsi="Times New Roman" w:cs="Times New Roman"/>
          <w:sz w:val="24"/>
          <w:szCs w:val="24"/>
        </w:rPr>
      </w:pPr>
      <w:r>
        <w:rPr>
          <w:rStyle w:val="Hyperlink20"/>
          <w:rFonts w:ascii="Times New Roman" w:hAnsi="Times New Roman"/>
          <w:sz w:val="24"/>
          <w:szCs w:val="24"/>
        </w:rPr>
        <w:t>posameznik na ta način dobi vpogled, kje se nahaja glede na povprečno vrednost glede na ostale vrstnike,</w:t>
      </w:r>
    </w:p>
    <w:p w:rsidR="00F91F84" w:rsidRDefault="00D62C5E">
      <w:pPr>
        <w:pStyle w:val="Odstavekseznama"/>
        <w:numPr>
          <w:ilvl w:val="0"/>
          <w:numId w:val="2"/>
        </w:numPr>
        <w:shd w:val="clear" w:color="auto" w:fill="FFFFFF"/>
        <w:spacing w:line="390" w:lineRule="atLeast"/>
        <w:outlineLvl w:val="3"/>
        <w:rPr>
          <w:rStyle w:val="None"/>
          <w:rFonts w:ascii="Times New Roman" w:eastAsia="Times New Roman" w:hAnsi="Times New Roman" w:cs="Times New Roman"/>
          <w:sz w:val="24"/>
          <w:szCs w:val="24"/>
        </w:rPr>
      </w:pPr>
      <w:r>
        <w:rPr>
          <w:rStyle w:val="Hyperlink20"/>
          <w:rFonts w:ascii="Times New Roman" w:hAnsi="Times New Roman"/>
          <w:sz w:val="24"/>
          <w:szCs w:val="24"/>
        </w:rPr>
        <w:t xml:space="preserve">v zadnjih 20 letih se je telesna višina POVEČALA za 0, 8 %, </w:t>
      </w:r>
    </w:p>
    <w:p w:rsidR="00F91F84" w:rsidRDefault="00D62C5E">
      <w:pPr>
        <w:pStyle w:val="Odstavekseznama"/>
        <w:numPr>
          <w:ilvl w:val="0"/>
          <w:numId w:val="2"/>
        </w:numPr>
        <w:shd w:val="clear" w:color="auto" w:fill="FFFFFF"/>
        <w:spacing w:line="390" w:lineRule="atLeast"/>
        <w:outlineLvl w:val="3"/>
        <w:rPr>
          <w:rStyle w:val="None"/>
          <w:rFonts w:ascii="Times New Roman" w:eastAsia="Times New Roman" w:hAnsi="Times New Roman" w:cs="Times New Roman"/>
          <w:sz w:val="24"/>
          <w:szCs w:val="24"/>
        </w:rPr>
      </w:pPr>
      <w:r>
        <w:rPr>
          <w:rStyle w:val="Hyperlink20"/>
          <w:rFonts w:ascii="Times New Roman" w:hAnsi="Times New Roman"/>
          <w:sz w:val="24"/>
          <w:szCs w:val="24"/>
        </w:rPr>
        <w:t>v zadnjih 20 letih se je telesna teža POVEČALA za 4, 6 %</w:t>
      </w:r>
    </w:p>
    <w:p w:rsidR="00F91F84" w:rsidRDefault="00D62C5E">
      <w:pPr>
        <w:pStyle w:val="Odstavekseznama"/>
        <w:numPr>
          <w:ilvl w:val="0"/>
          <w:numId w:val="2"/>
        </w:numPr>
        <w:shd w:val="clear" w:color="auto" w:fill="FFFFFF"/>
        <w:spacing w:line="390" w:lineRule="atLeast"/>
        <w:outlineLvl w:val="3"/>
        <w:rPr>
          <w:rStyle w:val="None"/>
          <w:rFonts w:ascii="Times New Roman" w:eastAsia="Times New Roman" w:hAnsi="Times New Roman" w:cs="Times New Roman"/>
          <w:sz w:val="24"/>
          <w:szCs w:val="24"/>
        </w:rPr>
      </w:pPr>
      <w:r>
        <w:rPr>
          <w:rStyle w:val="Hyperlink20"/>
          <w:rFonts w:ascii="Times New Roman" w:hAnsi="Times New Roman"/>
          <w:sz w:val="24"/>
          <w:szCs w:val="24"/>
        </w:rPr>
        <w:t xml:space="preserve">v zadnjih 20 letih se kožna guba povečala za 14 %. </w:t>
      </w:r>
    </w:p>
    <w:p w:rsidR="00F91F84" w:rsidRDefault="00F91F84">
      <w:pPr>
        <w:pStyle w:val="Odstavekseznama"/>
        <w:shd w:val="clear" w:color="auto" w:fill="FFFFFF"/>
        <w:spacing w:line="390" w:lineRule="atLeast"/>
        <w:outlineLvl w:val="3"/>
        <w:rPr>
          <w:rStyle w:val="Hyperlink20"/>
          <w:rFonts w:ascii="Times New Roman" w:eastAsia="Times New Roman" w:hAnsi="Times New Roman" w:cs="Times New Roman"/>
          <w:sz w:val="24"/>
          <w:szCs w:val="24"/>
        </w:rPr>
      </w:pPr>
    </w:p>
    <w:p w:rsidR="00F91F84" w:rsidRDefault="00D62C5E">
      <w:pPr>
        <w:shd w:val="clear" w:color="auto" w:fill="FFFFFF"/>
        <w:spacing w:line="390" w:lineRule="atLeast"/>
        <w:outlineLvl w:val="3"/>
        <w:rPr>
          <w:rStyle w:val="Hyperlink3"/>
          <w:rFonts w:eastAsia="Calibri"/>
        </w:rPr>
      </w:pPr>
      <w:r>
        <w:rPr>
          <w:rStyle w:val="Hyperlink3"/>
          <w:rFonts w:eastAsia="Calibri"/>
        </w:rPr>
        <w:t xml:space="preserve">Vse podrobnejše informacije o </w:t>
      </w:r>
      <w:r>
        <w:rPr>
          <w:rStyle w:val="None"/>
          <w:rFonts w:ascii="Times New Roman" w:hAnsi="Times New Roman"/>
          <w:sz w:val="24"/>
          <w:szCs w:val="24"/>
          <w:u w:val="single"/>
        </w:rPr>
        <w:t>športnovzgojnem kartonu</w:t>
      </w:r>
      <w:r>
        <w:rPr>
          <w:rStyle w:val="Hyperlink3"/>
          <w:rFonts w:eastAsia="Calibri"/>
        </w:rPr>
        <w:t xml:space="preserve"> (ŠVK) in vse v zvezi z njim najdeš na spodnji povezavi:</w:t>
      </w:r>
    </w:p>
    <w:p w:rsidR="00F91F84" w:rsidRDefault="009B4737">
      <w:pPr>
        <w:shd w:val="clear" w:color="auto" w:fill="FFFFFF"/>
        <w:spacing w:line="390" w:lineRule="atLeast"/>
        <w:outlineLvl w:val="3"/>
        <w:rPr>
          <w:rStyle w:val="Hyperlink3"/>
          <w:rFonts w:eastAsia="Calibri"/>
        </w:rPr>
      </w:pPr>
      <w:hyperlink r:id="rId13" w:history="1">
        <w:r w:rsidR="00D62C5E">
          <w:rPr>
            <w:rStyle w:val="Hyperlink0"/>
            <w:rFonts w:eastAsia="Calibri"/>
          </w:rPr>
          <w:t>http://www.slofit.org/solar/merske-naloge</w:t>
        </w:r>
      </w:hyperlink>
    </w:p>
    <w:p w:rsidR="00F91F84" w:rsidRDefault="00F91F84">
      <w:pPr>
        <w:shd w:val="clear" w:color="auto" w:fill="FFFFFF"/>
        <w:spacing w:after="375"/>
        <w:rPr>
          <w:rStyle w:val="None"/>
          <w:rFonts w:ascii="Times New Roman" w:eastAsia="Times New Roman" w:hAnsi="Times New Roman" w:cs="Times New Roman"/>
          <w:sz w:val="24"/>
          <w:szCs w:val="24"/>
          <w:u w:color="FF0000"/>
        </w:rPr>
      </w:pPr>
    </w:p>
    <w:p w:rsidR="00F91F84" w:rsidRDefault="00F91F84">
      <w:pPr>
        <w:shd w:val="clear" w:color="auto" w:fill="FFFFFF"/>
        <w:spacing w:after="375"/>
        <w:rPr>
          <w:rStyle w:val="None"/>
          <w:rFonts w:ascii="Times New Roman" w:eastAsia="Times New Roman" w:hAnsi="Times New Roman" w:cs="Times New Roman"/>
          <w:sz w:val="24"/>
          <w:szCs w:val="24"/>
          <w:u w:color="FF0000"/>
        </w:rPr>
      </w:pPr>
    </w:p>
    <w:p w:rsidR="00F91F84" w:rsidRDefault="00F91F84">
      <w:pPr>
        <w:shd w:val="clear" w:color="auto" w:fill="FFFFFF"/>
        <w:spacing w:after="375"/>
        <w:rPr>
          <w:rStyle w:val="None"/>
          <w:rFonts w:ascii="Times New Roman" w:eastAsia="Times New Roman" w:hAnsi="Times New Roman" w:cs="Times New Roman"/>
          <w:sz w:val="24"/>
          <w:szCs w:val="24"/>
          <w:u w:color="FF0000"/>
        </w:rPr>
      </w:pP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lastRenderedPageBreak/>
        <w:t>TELESNA VIŠINA</w:t>
      </w:r>
    </w:p>
    <w:p w:rsidR="00F91F84" w:rsidRDefault="00D62C5E">
      <w:pPr>
        <w:shd w:val="clear" w:color="auto" w:fill="FFFFFF"/>
        <w:outlineLvl w:val="1"/>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dolžinski razsežnosti telesa. V obdobju otroštva telesna višina ves čas raste, z zaključkom adolescence pa se rast ustavi. V odrasli dobi telesna višina ostane konstantna, čeprav dnevno niha predvsem zaradi hidracije vretenčnih diskov. Tekom dneva so posamezniki najvišji zjutraj, najnižji pa zvečer. V odrasli dobi je nižanje telesne višine pokazatelj degenerativnih sprememb hrbtenice. Telesna višina skupaj z drugimi telesnimi merami omogoča oceniti stanje prehranjenosti in določiti morebiten negativen vpliv na nekatere gibalne merske naloge.</w:t>
      </w:r>
    </w:p>
    <w:p w:rsidR="00F91F84" w:rsidRDefault="00D62C5E">
      <w:pPr>
        <w:shd w:val="clear" w:color="auto" w:fill="FFFFFF"/>
        <w:spacing w:after="375" w:line="450" w:lineRule="atLeast"/>
        <w:outlineLvl w:val="1"/>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 xml:space="preserve">TELESNA MASA (TEŽA)         </w:t>
      </w:r>
    </w:p>
    <w:p w:rsidR="00F91F84" w:rsidRDefault="00D62C5E">
      <w:pPr>
        <w:shd w:val="clear" w:color="auto" w:fill="FFFFFF"/>
        <w:spacing w:after="375" w:line="450" w:lineRule="atLeast"/>
        <w:outlineLvl w:val="1"/>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skupni masi telesa. Posameznikova telesna masa se spreminja od rojstva naprej, priporočljivo pa je, da po končanem obdobju rasti zdravo telesno maso ohranjamo na približno enaki ravni skozi vse življenje. Grobo merilo zdrave telesne mase dobimo, če od telesne višine odštejemo 100. Telesna masa skupaj z drugimi telesnimi merami omogoča oceniti stanje prehranjenosti.</w:t>
      </w:r>
    </w:p>
    <w:p w:rsidR="00F91F84" w:rsidRDefault="00D62C5E">
      <w:pPr>
        <w:shd w:val="clear" w:color="auto" w:fill="FFFFFF"/>
        <w:spacing w:after="375" w:line="450" w:lineRule="atLeast"/>
        <w:outlineLvl w:val="1"/>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KOŽNA GUBA</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količini maščobne mase. Ta se spreminja od rojstva naprej, v adolescenci se maščobna masa pri dekletih poveča bolj kot pri fantih. Visoke vrednosti kožne gube nadlahti so znak prekomerne prehranjenosti posameznika, kar povečuje zdravstveno tveganje za obolevanje za srčno-žilne bolezni, diabetes tipa 2 ter nekaterih vrste rakavih obolenj.</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DOTIKANJE PLOŠČ Z ROKO (taping)</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hitrosti izmeničnih gibov rok. Kaže tudi na sposobnost hitrega prenašanja impulzov našega živčnega sistema ter njegovega utrujanja. Nižje vrednosti te merske naloge lahko nakazujejo na slabšo prevodnost živčnega sistema, na prenizek tonus mišic rok in ramenskega obroča ali stabilizatorjev trupa, ki rokam dajejo oporo.</w:t>
      </w:r>
    </w:p>
    <w:p w:rsidR="00F91F84" w:rsidRDefault="00D62C5E">
      <w:pPr>
        <w:shd w:val="clear" w:color="auto" w:fill="FFFFFF"/>
        <w:spacing w:before="300" w:after="300"/>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SKOK V DALJINO Z MESTA</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eksplozivni moči nog, ki kaže na našo sposobnost proizvajanja maksimalne sile. Nižje vrednosti te merske naloge lahko nakazujejo na premajhno mišično moč stegenskih mišic ali slabšo koordinacijo rok in nog pri odrivu.</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POLIGON NAZAJ</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koordinaciji gibanja v prostoru, ki kaže na sposobnost regulacije gibanja v prostoru v neobičajnih situacijah. Visoke vrednosti te merske naloge nakazujejo na nižjo sposobnost medsebojnega koordiniranja gibanja različnih delov telesa, kar povečuje tveganje poškodb pri reševanju nepričakovanih gibalih situacij.</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lastRenderedPageBreak/>
        <w:t>DVIGANJE TRUPA</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vzdržljivosti v moči mišičja trupa, predvsem upogibalk kolka in abdominalnega mišičja. Nizke vrednosti te merske naloge kažejo na zmanjšano moč mišičja, ki je pomembno za stabilizacijo trupa in ohranjanje zdrave telesne drže.</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PREDKLON NA KLOPCI</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gibljivosti nog in spodnjega dela hrbtenice. Nizke vrednosti te merske naloge kažejo na prekratke zadnje stegenske mišice, kar predstavlja povišano tveganje poškodb pri sunkovitih gibih nog ter nezmožnost izvajanja gibanj nog s celotno amplitudo, pa tudi na zmanjšano gibljivost spodnjega dela hrbtenice. Hkrati je nizek rezultat te merske naloge lahko pokazatelj izpostavljenosti povišanem stresu, ki povečuje mišični tonus. Grobo merilo ustrezne gibljivosti nog in spodnjega dela hrbtenice je sposobnost, da smo se ob stegnjenih nogah sposobni s prsti rok dotakniti prstov nog.</w:t>
      </w:r>
    </w:p>
    <w:p w:rsidR="00F91F84" w:rsidRDefault="00D62C5E">
      <w:pPr>
        <w:shd w:val="clear" w:color="auto" w:fill="FFFFFF"/>
        <w:spacing w:before="300" w:after="300"/>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VESA V ZGIBI</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moči in vzdržljivosti rok in ramenskega obroča. Kaže na našo sposobnost obvladovanja mase lastnega telesa, nižje vrednosti te merske naloge pa kažejo na prenizko moč rok in ramenskega obroča ter posledično tveganje neustrezne stabilizacije prsnega dela hrbtenice.</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TEK NA 60 METROV</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šprinterski hitrosti, ki kaže tudi na sposobnost hitrega prenašanja impulzov našega živčnega sistema ter njegovega utrujanja. Ta sposobnost je v veliki meri prirojena, vendar je rezultat teka odvisen od več dejavnikov: učinkovitega štarta in štartnega pospeška, razvoja čim višje hitrosti teka, čim manjšega pojemka v zadnjem delu ter pravilne tehnike teka skozi cilj. Višje vrednosti te merske naloge  lahko nakazujejo na slabšo prevodnost živčnega sistema, na prenizek mišični tonus spodnjega dela telesa ali na slabšo medmišično koordinacijo. </w:t>
      </w:r>
    </w:p>
    <w:p w:rsidR="00F91F84" w:rsidRDefault="00D62C5E">
      <w:pPr>
        <w:shd w:val="clear" w:color="auto" w:fill="FFFFFF"/>
        <w:spacing w:after="375" w:line="450" w:lineRule="atLeast"/>
        <w:outlineLvl w:val="1"/>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TEK NA 600 METROV</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Nam daje podatek o aerobni moči posameznika. Njena osnova so aerobni energijski procesi, ki so odvisni predvsem od delovanja dihalnega, srčno-žilnega sistema in krvi. Višje vrednosti te merske naloge nakazujejo na poslabšano aerobno vzdržljivost posameznika ter posledično povišano tveganje za srčno-žilna obolenja.</w:t>
      </w:r>
    </w:p>
    <w:p w:rsidR="00F91F84" w:rsidRDefault="00D62C5E">
      <w:pPr>
        <w:shd w:val="clear" w:color="auto" w:fill="FFFFFF"/>
        <w:spacing w:after="375" w:line="450" w:lineRule="atLeast"/>
        <w:outlineLvl w:val="1"/>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INDEKS GIBALNE UČINKOVITOSTI (XT)</w:t>
      </w:r>
    </w:p>
    <w:p w:rsidR="00F91F84" w:rsidRDefault="00D62C5E">
      <w:pPr>
        <w:shd w:val="clear" w:color="auto" w:fill="FFFFFF"/>
        <w:spacing w:after="375"/>
        <w:rPr>
          <w:rStyle w:val="None"/>
          <w:rFonts w:ascii="Times New Roman" w:eastAsia="Times New Roman" w:hAnsi="Times New Roman" w:cs="Times New Roman"/>
          <w:sz w:val="24"/>
          <w:szCs w:val="24"/>
          <w:u w:color="313131"/>
        </w:rPr>
      </w:pPr>
      <w:r>
        <w:rPr>
          <w:rStyle w:val="None"/>
          <w:rFonts w:ascii="Times New Roman" w:hAnsi="Times New Roman"/>
          <w:sz w:val="24"/>
          <w:szCs w:val="24"/>
          <w:u w:color="313131"/>
        </w:rPr>
        <w:t>Je kazalnik naše splošne učinkovitosti gibanja. Izračunan je iz povprečja standardiziranih vrednosti vseh 8 gibalnih merskih nalog. Kljub temu, da izračun posamezniku lahko pokaže, da se nahaja v območju zdravega fitnesa (t. j. XT nad 47,5), je treba biti pozoren na tiste merske naloge, ki se nahajajo zunaj tega območja, in pa na tiste gibalne naloge, ki predstavljajo gibalne sposobnosti, kjer opažamo medgeneracijski upad zmogljivosti (npr. vesa v zgibi - moč in vzdržljivost rok in ramenskega obroča, tek na 600 m – aerobna moč).</w:t>
      </w:r>
    </w:p>
    <w:p w:rsidR="00F91F84" w:rsidRDefault="00D62C5E">
      <w:pPr>
        <w:shd w:val="clear" w:color="auto" w:fill="F2F2F2"/>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1. URA: </w:t>
      </w:r>
    </w:p>
    <w:p w:rsidR="00F91F84" w:rsidRDefault="00F91F84">
      <w:pPr>
        <w:pStyle w:val="TitleA"/>
        <w:jc w:val="left"/>
        <w:rPr>
          <w:rStyle w:val="NoneA"/>
          <w:rFonts w:ascii="Times New Roman" w:eastAsia="Times New Roman" w:hAnsi="Times New Roman" w:cs="Times New Roman"/>
        </w:rPr>
      </w:pPr>
    </w:p>
    <w:p w:rsidR="00F91F84" w:rsidRDefault="00D62C5E">
      <w:pPr>
        <w:pStyle w:val="TitleA"/>
        <w:jc w:val="left"/>
        <w:rPr>
          <w:rStyle w:val="None"/>
          <w:rFonts w:ascii="Times New Roman" w:eastAsia="Times New Roman" w:hAnsi="Times New Roman" w:cs="Times New Roman"/>
        </w:rPr>
      </w:pPr>
      <w:r>
        <w:rPr>
          <w:rStyle w:val="None"/>
          <w:rFonts w:ascii="Times New Roman" w:hAnsi="Times New Roman"/>
          <w:lang w:val="nl-NL"/>
        </w:rPr>
        <w:t>UVODNI DEL (ogrevanje)</w:t>
      </w:r>
    </w:p>
    <w:p w:rsidR="00F91F84" w:rsidRDefault="00D62C5E">
      <w:pPr>
        <w:jc w:val="both"/>
        <w:rPr>
          <w:rStyle w:val="Hyperlink3"/>
          <w:rFonts w:eastAsia="Calibri"/>
        </w:rPr>
      </w:pPr>
      <w:r>
        <w:rPr>
          <w:rStyle w:val="Hyperlink3"/>
          <w:rFonts w:eastAsia="Calibri"/>
        </w:rPr>
        <w:t>Naredi nekaj vaj, za izboljšanje motoričnih sposobnosti, ki jih preverjamo s ŠVK (fotografijo si povečaj).</w:t>
      </w:r>
    </w:p>
    <w:p w:rsidR="00F91F84" w:rsidRDefault="00D62C5E">
      <w:pPr>
        <w:jc w:val="both"/>
        <w:rPr>
          <w:rStyle w:val="Hyperlink3"/>
          <w:rFonts w:eastAsia="Calibri"/>
        </w:rPr>
      </w:pPr>
      <w:r>
        <w:rPr>
          <w:rStyle w:val="None"/>
          <w:rFonts w:ascii="Times New Roman" w:eastAsia="Times New Roman" w:hAnsi="Times New Roman" w:cs="Times New Roman"/>
          <w:noProof/>
          <w:sz w:val="24"/>
          <w:szCs w:val="24"/>
          <w:lang w:val="sl-SI"/>
        </w:rPr>
        <w:drawing>
          <wp:inline distT="0" distB="0" distL="0" distR="0">
            <wp:extent cx="6690360" cy="428244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4">
                      <a:extLst/>
                    </a:blip>
                    <a:srcRect l="21495" t="16755" r="20965" b="11227"/>
                    <a:stretch>
                      <a:fillRect/>
                    </a:stretch>
                  </pic:blipFill>
                  <pic:spPr>
                    <a:xfrm>
                      <a:off x="0" y="0"/>
                      <a:ext cx="6690360" cy="4282441"/>
                    </a:xfrm>
                    <a:prstGeom prst="rect">
                      <a:avLst/>
                    </a:prstGeom>
                    <a:ln w="12700" cap="flat">
                      <a:noFill/>
                      <a:miter lim="400000"/>
                    </a:ln>
                    <a:effectLst/>
                  </pic:spPr>
                </pic:pic>
              </a:graphicData>
            </a:graphic>
          </wp:inline>
        </w:drawing>
      </w:r>
    </w:p>
    <w:p w:rsidR="00F91F84" w:rsidRDefault="00F91F84">
      <w:pPr>
        <w:pStyle w:val="TitleA"/>
        <w:jc w:val="left"/>
        <w:rPr>
          <w:rStyle w:val="NoneA"/>
          <w:rFonts w:ascii="Times New Roman" w:eastAsia="Times New Roman" w:hAnsi="Times New Roman" w:cs="Times New Roman"/>
        </w:rPr>
      </w:pPr>
    </w:p>
    <w:p w:rsidR="00F91F84" w:rsidRDefault="00D62C5E">
      <w:pPr>
        <w:pStyle w:val="TitleA"/>
        <w:jc w:val="left"/>
        <w:rPr>
          <w:rStyle w:val="None"/>
          <w:rFonts w:ascii="Times New Roman" w:eastAsia="Times New Roman" w:hAnsi="Times New Roman" w:cs="Times New Roman"/>
        </w:rPr>
      </w:pPr>
      <w:r>
        <w:rPr>
          <w:rStyle w:val="None"/>
          <w:rFonts w:ascii="Times New Roman" w:hAnsi="Times New Roman"/>
          <w:lang w:val="de-DE"/>
        </w:rPr>
        <w:t>GLAVNI DEL</w:t>
      </w:r>
    </w:p>
    <w:p w:rsidR="00F91F84" w:rsidRDefault="00D62C5E">
      <w:pPr>
        <w:pStyle w:val="TitleA"/>
        <w:jc w:val="left"/>
        <w:rPr>
          <w:rStyle w:val="None"/>
          <w:rFonts w:ascii="Times New Roman" w:eastAsia="Times New Roman" w:hAnsi="Times New Roman" w:cs="Times New Roman"/>
          <w:b w:val="0"/>
          <w:bCs w:val="0"/>
        </w:rPr>
      </w:pPr>
      <w:r>
        <w:rPr>
          <w:rStyle w:val="None"/>
          <w:rFonts w:ascii="Times New Roman" w:hAnsi="Times New Roman"/>
          <w:b w:val="0"/>
          <w:bCs w:val="0"/>
          <w:lang w:val="nl-NL"/>
        </w:rPr>
        <w:t xml:space="preserve">Izvedi </w:t>
      </w:r>
      <w:r w:rsidR="00C6392C">
        <w:rPr>
          <w:rStyle w:val="None"/>
          <w:rFonts w:ascii="Times New Roman" w:hAnsi="Times New Roman"/>
          <w:b w:val="0"/>
          <w:bCs w:val="0"/>
          <w:lang w:val="nl-NL"/>
        </w:rPr>
        <w:t>spodnjo</w:t>
      </w:r>
      <w:r>
        <w:rPr>
          <w:rStyle w:val="None"/>
          <w:rFonts w:ascii="Times New Roman" w:hAnsi="Times New Roman"/>
          <w:b w:val="0"/>
          <w:bCs w:val="0"/>
          <w:lang w:val="nl-NL"/>
        </w:rPr>
        <w:t xml:space="preserve"> vadb</w:t>
      </w:r>
      <w:r w:rsidR="00C6392C">
        <w:rPr>
          <w:rStyle w:val="None"/>
          <w:rFonts w:ascii="Times New Roman" w:hAnsi="Times New Roman"/>
          <w:b w:val="0"/>
          <w:bCs w:val="0"/>
          <w:lang w:val="nl-NL"/>
        </w:rPr>
        <w:t>o</w:t>
      </w:r>
      <w:r>
        <w:rPr>
          <w:rStyle w:val="None"/>
          <w:rFonts w:ascii="Times New Roman" w:hAnsi="Times New Roman"/>
          <w:b w:val="0"/>
          <w:bCs w:val="0"/>
          <w:lang w:val="nl-NL"/>
        </w:rPr>
        <w:t>, s katero boš izboljšal svoje motorične sposobnosti.</w:t>
      </w:r>
    </w:p>
    <w:p w:rsidR="00F91F84" w:rsidRDefault="009B47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
          <w:rFonts w:ascii="Times New Roman" w:eastAsia="Times New Roman" w:hAnsi="Times New Roman" w:cs="Times New Roman"/>
          <w:sz w:val="24"/>
          <w:szCs w:val="24"/>
        </w:rPr>
      </w:pPr>
      <w:hyperlink r:id="rId15" w:history="1">
        <w:r w:rsidR="00D62C5E">
          <w:rPr>
            <w:rStyle w:val="Hyperlink1"/>
            <w:rFonts w:eastAsia="Calibri"/>
          </w:rPr>
          <w:t>https://www.youtube.com/watch?v=XIeCMhNWFQQ&amp;t=226s</w:t>
        </w:r>
      </w:hyperlink>
    </w:p>
    <w:p w:rsidR="00F91F84" w:rsidRDefault="00F91F84">
      <w:pPr>
        <w:jc w:val="both"/>
        <w:rPr>
          <w:rFonts w:ascii="Times New Roman" w:eastAsia="Times New Roman" w:hAnsi="Times New Roman" w:cs="Times New Roman"/>
          <w:sz w:val="24"/>
          <w:szCs w:val="24"/>
        </w:rPr>
      </w:pPr>
    </w:p>
    <w:p w:rsidR="00F91F84" w:rsidRDefault="00D62C5E">
      <w:pPr>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rPr>
        <w:t>ZAKLJUČEK</w:t>
      </w:r>
    </w:p>
    <w:p w:rsidR="00F91F84" w:rsidRDefault="00D62C5E">
      <w:pPr>
        <w:jc w:val="both"/>
        <w:rPr>
          <w:rStyle w:val="None"/>
          <w:rFonts w:ascii="Times New Roman" w:eastAsia="Times New Roman" w:hAnsi="Times New Roman" w:cs="Times New Roman"/>
          <w:sz w:val="24"/>
          <w:szCs w:val="24"/>
        </w:rPr>
      </w:pPr>
      <w:r>
        <w:rPr>
          <w:rStyle w:val="None"/>
          <w:rFonts w:ascii="Times New Roman" w:hAnsi="Times New Roman"/>
          <w:sz w:val="24"/>
          <w:szCs w:val="24"/>
        </w:rPr>
        <w:t>Raztezanje na mestu »</w:t>
      </w:r>
      <w:proofErr w:type="spellStart"/>
      <w:r>
        <w:rPr>
          <w:rStyle w:val="None"/>
          <w:rFonts w:ascii="Times New Roman" w:hAnsi="Times New Roman"/>
          <w:sz w:val="24"/>
          <w:szCs w:val="24"/>
          <w:lang w:val="de-DE"/>
        </w:rPr>
        <w:t>streching</w:t>
      </w:r>
      <w:proofErr w:type="spellEnd"/>
      <w:r>
        <w:rPr>
          <w:rStyle w:val="None"/>
          <w:rFonts w:ascii="Times New Roman" w:hAnsi="Times New Roman"/>
          <w:sz w:val="24"/>
          <w:szCs w:val="24"/>
          <w:lang w:val="fr-FR"/>
        </w:rPr>
        <w:t>«</w:t>
      </w:r>
      <w:r>
        <w:rPr>
          <w:rStyle w:val="None"/>
          <w:rFonts w:ascii="Times New Roman" w:hAnsi="Times New Roman"/>
          <w:sz w:val="24"/>
          <w:szCs w:val="24"/>
        </w:rPr>
        <w:t xml:space="preserve">. Vaje izvajaj počasi, do točke bolečine. Najbolje, da kar slediš trenerju na posnetku. Dihaj umirjeno in poglobljeno. </w:t>
      </w:r>
    </w:p>
    <w:p w:rsidR="00F91F84" w:rsidRDefault="009B4737">
      <w:pPr>
        <w:jc w:val="both"/>
        <w:rPr>
          <w:rStyle w:val="Hyperlink3"/>
          <w:rFonts w:eastAsia="Calibri"/>
        </w:rPr>
      </w:pPr>
      <w:hyperlink r:id="rId16" w:history="1">
        <w:r w:rsidR="00D62C5E">
          <w:rPr>
            <w:rStyle w:val="Hyperlink4"/>
            <w:rFonts w:eastAsia="Calibri"/>
          </w:rPr>
          <w:t>https://www.youtube.com/watch?v=L_xrDAtykMI</w:t>
        </w:r>
      </w:hyperlink>
    </w:p>
    <w:p w:rsidR="00F91F84" w:rsidRDefault="00F91F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
          <w:rFonts w:ascii="Times New Roman" w:eastAsia="Times New Roman" w:hAnsi="Times New Roman" w:cs="Times New Roman"/>
          <w:b/>
          <w:bCs/>
          <w:sz w:val="24"/>
          <w:szCs w:val="24"/>
          <w:u w:color="FF0000"/>
        </w:rPr>
      </w:pPr>
    </w:p>
    <w:p w:rsidR="00F91F84" w:rsidRDefault="00F91F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
          <w:rFonts w:ascii="Times New Roman" w:eastAsia="Times New Roman" w:hAnsi="Times New Roman" w:cs="Times New Roman"/>
          <w:b/>
          <w:bCs/>
          <w:sz w:val="24"/>
          <w:szCs w:val="24"/>
          <w:u w:color="FF0000"/>
        </w:rPr>
      </w:pPr>
    </w:p>
    <w:p w:rsidR="00C6392C" w:rsidRDefault="00C639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
          <w:rFonts w:ascii="Times New Roman" w:eastAsia="Times New Roman" w:hAnsi="Times New Roman" w:cs="Times New Roman"/>
          <w:b/>
          <w:bCs/>
          <w:sz w:val="24"/>
          <w:szCs w:val="24"/>
          <w:u w:color="FF0000"/>
        </w:rPr>
      </w:pPr>
    </w:p>
    <w:p w:rsidR="00F91F84" w:rsidRDefault="00F91F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
          <w:rFonts w:ascii="Times New Roman" w:eastAsia="Times New Roman" w:hAnsi="Times New Roman" w:cs="Times New Roman"/>
          <w:b/>
          <w:bCs/>
          <w:sz w:val="24"/>
          <w:szCs w:val="24"/>
          <w:u w:color="FF0000"/>
        </w:rPr>
      </w:pPr>
    </w:p>
    <w:p w:rsidR="00F91F84" w:rsidRDefault="00D62C5E">
      <w:pPr>
        <w:shd w:val="clear" w:color="auto" w:fill="F2F2F2"/>
        <w:ind w:firstLine="720"/>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URA:</w:t>
      </w:r>
    </w:p>
    <w:p w:rsidR="00F91F84" w:rsidRDefault="00F91F84">
      <w:pPr>
        <w:ind w:firstLine="720"/>
        <w:rPr>
          <w:rStyle w:val="None"/>
          <w:rFonts w:ascii="Times New Roman" w:eastAsia="Times New Roman" w:hAnsi="Times New Roman" w:cs="Times New Roman"/>
          <w:sz w:val="24"/>
          <w:szCs w:val="24"/>
          <w:u w:color="FF0000"/>
        </w:rPr>
      </w:pP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u w:color="0070C0"/>
        </w:rPr>
        <w:t>No, pa se lotimo ŠVK testiranja. Na koncu ure je tabela, kamor vpišeš svoje rezultate. Če imaš možnost, pošlji rezultate in dobil-a boš KORONA POKAL :).</w:t>
      </w:r>
    </w:p>
    <w:p w:rsidR="00F91F84" w:rsidRDefault="00D62C5E">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t>UVODNI DEL (ogrevanje)</w:t>
      </w:r>
    </w:p>
    <w:p w:rsidR="00F91F84" w:rsidRDefault="00D62C5E">
      <w:pPr>
        <w:pStyle w:val="Odstavekseznama"/>
        <w:numPr>
          <w:ilvl w:val="1"/>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dinamične raztezne vaje: </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soročno kroženje z rokami naprej, nazaj - 5 x v vsako smer</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kroženje z rokama: ena roka naprej, druga nazaj – 10 x</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zasuki trupa nazaj – </w:t>
      </w:r>
      <w:r>
        <w:rPr>
          <w:rStyle w:val="None"/>
          <w:rFonts w:ascii="Times New Roman" w:hAnsi="Times New Roman"/>
          <w:sz w:val="24"/>
          <w:szCs w:val="24"/>
          <w:lang w:val="it-IT"/>
        </w:rPr>
        <w:t xml:space="preserve">10 x </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predkloni, zakloni – 5 x v vsako smer</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predkloni k eni nogi – 5 x k vsaki nogi</w:t>
      </w:r>
    </w:p>
    <w:p w:rsidR="00F91F84" w:rsidRDefault="00D62C5E">
      <w:pPr>
        <w:pStyle w:val="Odstavekseznama"/>
        <w:numPr>
          <w:ilvl w:val="2"/>
          <w:numId w:val="4"/>
        </w:numPr>
        <w:jc w:val="both"/>
        <w:rPr>
          <w:rStyle w:val="None"/>
          <w:rFonts w:ascii="Times New Roman" w:eastAsia="Times New Roman" w:hAnsi="Times New Roman" w:cs="Times New Roman"/>
          <w:sz w:val="24"/>
          <w:szCs w:val="24"/>
          <w:lang w:val="en-US"/>
        </w:rPr>
      </w:pPr>
      <w:proofErr w:type="spellStart"/>
      <w:r>
        <w:rPr>
          <w:rStyle w:val="None"/>
          <w:rFonts w:ascii="Times New Roman" w:hAnsi="Times New Roman"/>
          <w:sz w:val="24"/>
          <w:szCs w:val="24"/>
          <w:lang w:val="en-US"/>
        </w:rPr>
        <w:t>kroženje</w:t>
      </w:r>
      <w:proofErr w:type="spellEnd"/>
      <w:r>
        <w:rPr>
          <w:rStyle w:val="None"/>
          <w:rFonts w:ascii="Times New Roman" w:hAnsi="Times New Roman"/>
          <w:sz w:val="24"/>
          <w:szCs w:val="24"/>
          <w:lang w:val="en-US"/>
        </w:rPr>
        <w:t xml:space="preserve"> v </w:t>
      </w:r>
      <w:proofErr w:type="spellStart"/>
      <w:r>
        <w:rPr>
          <w:rStyle w:val="None"/>
          <w:rFonts w:ascii="Times New Roman" w:hAnsi="Times New Roman"/>
          <w:sz w:val="24"/>
          <w:szCs w:val="24"/>
          <w:lang w:val="en-US"/>
        </w:rPr>
        <w:t>bokih</w:t>
      </w:r>
      <w:proofErr w:type="spellEnd"/>
      <w:r>
        <w:rPr>
          <w:rStyle w:val="None"/>
          <w:rFonts w:ascii="Times New Roman" w:hAnsi="Times New Roman"/>
          <w:sz w:val="24"/>
          <w:szCs w:val="24"/>
          <w:lang w:val="en-US"/>
        </w:rPr>
        <w:t xml:space="preserve">: 5 x v </w:t>
      </w:r>
      <w:proofErr w:type="spellStart"/>
      <w:r>
        <w:rPr>
          <w:rStyle w:val="None"/>
          <w:rFonts w:ascii="Times New Roman" w:hAnsi="Times New Roman"/>
          <w:sz w:val="24"/>
          <w:szCs w:val="24"/>
          <w:lang w:val="en-US"/>
        </w:rPr>
        <w:t>vsako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stran</w:t>
      </w:r>
      <w:proofErr w:type="spellEnd"/>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izpadni koraki naprej, zibaš – 5x</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izmenični izpadni korak v stran – </w:t>
      </w:r>
      <w:r>
        <w:rPr>
          <w:rStyle w:val="None"/>
          <w:rFonts w:ascii="Times New Roman" w:hAnsi="Times New Roman"/>
          <w:sz w:val="24"/>
          <w:szCs w:val="24"/>
          <w:lang w:val="da-DK"/>
        </w:rPr>
        <w:t xml:space="preserve">5 x </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zamahovanje z nogo naprej-nazaj: 5 x</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zamahovanje z nogo v stran: 5 x</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kroženje v kolenih: 5 x v vsako stran</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kroženje v gležnjih + zapestja: 5 x </w:t>
      </w:r>
    </w:p>
    <w:p w:rsidR="00F91F84" w:rsidRDefault="00D62C5E">
      <w:pPr>
        <w:pStyle w:val="Odstavekseznama"/>
        <w:numPr>
          <w:ilvl w:val="1"/>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vaje za moč:</w:t>
      </w:r>
    </w:p>
    <w:p w:rsidR="00F91F84" w:rsidRDefault="00D62C5E">
      <w:pPr>
        <w:pStyle w:val="Odstavekseznama"/>
        <w:numPr>
          <w:ilvl w:val="2"/>
          <w:numId w:val="4"/>
        </w:numPr>
        <w:jc w:val="both"/>
        <w:rPr>
          <w:rStyle w:val="None"/>
          <w:rFonts w:ascii="Times New Roman" w:eastAsia="Times New Roman" w:hAnsi="Times New Roman" w:cs="Times New Roman"/>
          <w:sz w:val="24"/>
          <w:szCs w:val="24"/>
          <w:lang w:val="it-IT"/>
        </w:rPr>
      </w:pPr>
      <w:r>
        <w:rPr>
          <w:rStyle w:val="None"/>
          <w:rFonts w:ascii="Times New Roman" w:hAnsi="Times New Roman"/>
          <w:sz w:val="24"/>
          <w:szCs w:val="24"/>
          <w:lang w:val="it-IT"/>
        </w:rPr>
        <w:t>sono</w:t>
      </w:r>
      <w:r>
        <w:rPr>
          <w:rStyle w:val="None"/>
          <w:rFonts w:ascii="Times New Roman" w:hAnsi="Times New Roman"/>
          <w:sz w:val="24"/>
          <w:szCs w:val="24"/>
        </w:rPr>
        <w:t>žni poskoki na mestu</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trebušnjaki 10 – 15 x ali plank 10 - 30 sek (če lahko izvedeš)</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zakloni trupa iz leže na trebuhu: 10 – 20 x</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sklece: 10 – 15 x</w:t>
      </w:r>
    </w:p>
    <w:p w:rsidR="00F91F84" w:rsidRDefault="00D62C5E">
      <w:pPr>
        <w:pStyle w:val="Odstavekseznama"/>
        <w:numPr>
          <w:ilvl w:val="1"/>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Atletska abeceda:</w:t>
      </w:r>
    </w:p>
    <w:p w:rsidR="00F91F84" w:rsidRDefault="00D62C5E">
      <w:pPr>
        <w:pStyle w:val="Odstavekseznama"/>
        <w:numPr>
          <w:ilvl w:val="2"/>
          <w:numId w:val="4"/>
        </w:numPr>
        <w:jc w:val="both"/>
        <w:rPr>
          <w:rStyle w:val="None"/>
          <w:rFonts w:ascii="Times New Roman" w:eastAsia="Times New Roman" w:hAnsi="Times New Roman" w:cs="Times New Roman"/>
          <w:sz w:val="24"/>
          <w:szCs w:val="24"/>
          <w:lang w:val="en-US"/>
        </w:rPr>
      </w:pPr>
      <w:proofErr w:type="spellStart"/>
      <w:r>
        <w:rPr>
          <w:rStyle w:val="None"/>
          <w:rFonts w:ascii="Times New Roman" w:hAnsi="Times New Roman"/>
          <w:sz w:val="24"/>
          <w:szCs w:val="24"/>
          <w:lang w:val="en-US"/>
        </w:rPr>
        <w:t>Skiping</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stopnjevano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nizek</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srednji</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visoki</w:t>
      </w:r>
      <w:proofErr w:type="spellEnd"/>
      <w:r>
        <w:rPr>
          <w:rStyle w:val="None"/>
          <w:rFonts w:ascii="Times New Roman" w:hAnsi="Times New Roman"/>
          <w:sz w:val="24"/>
          <w:szCs w:val="24"/>
          <w:lang w:val="en-US"/>
        </w:rPr>
        <w:t xml:space="preserve">: 20 m </w:t>
      </w:r>
    </w:p>
    <w:p w:rsidR="00F91F84" w:rsidRDefault="00D62C5E">
      <w:pPr>
        <w:pStyle w:val="Odstavekseznama"/>
        <w:numPr>
          <w:ilvl w:val="2"/>
          <w:numId w:val="4"/>
        </w:numPr>
        <w:jc w:val="both"/>
        <w:rPr>
          <w:rStyle w:val="None"/>
          <w:rFonts w:ascii="Times New Roman" w:eastAsia="Times New Roman" w:hAnsi="Times New Roman" w:cs="Times New Roman"/>
          <w:sz w:val="24"/>
          <w:szCs w:val="24"/>
          <w:lang w:val="en-US"/>
        </w:rPr>
      </w:pPr>
      <w:proofErr w:type="spellStart"/>
      <w:r>
        <w:rPr>
          <w:rStyle w:val="None"/>
          <w:rFonts w:ascii="Times New Roman" w:hAnsi="Times New Roman"/>
          <w:sz w:val="24"/>
          <w:szCs w:val="24"/>
          <w:lang w:val="en-US"/>
        </w:rPr>
        <w:t>zanoževanje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ali</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zametovanje</w:t>
      </w:r>
      <w:proofErr w:type="spellEnd"/>
      <w:r>
        <w:rPr>
          <w:rStyle w:val="None"/>
          <w:rFonts w:ascii="Times New Roman" w:hAnsi="Times New Roman"/>
          <w:sz w:val="24"/>
          <w:szCs w:val="24"/>
          <w:lang w:val="en-US"/>
        </w:rPr>
        <w:t xml:space="preserve"> nog (</w:t>
      </w:r>
      <w:proofErr w:type="spellStart"/>
      <w:r>
        <w:rPr>
          <w:rStyle w:val="None"/>
          <w:rFonts w:ascii="Times New Roman" w:hAnsi="Times New Roman"/>
          <w:sz w:val="24"/>
          <w:szCs w:val="24"/>
          <w:lang w:val="en-US"/>
        </w:rPr>
        <w:t>brcanje</w:t>
      </w:r>
      <w:proofErr w:type="spellEnd"/>
      <w:r>
        <w:rPr>
          <w:rStyle w:val="None"/>
          <w:rFonts w:ascii="Times New Roman" w:hAnsi="Times New Roman"/>
          <w:sz w:val="24"/>
          <w:szCs w:val="24"/>
          <w:lang w:val="en-US"/>
        </w:rPr>
        <w:t xml:space="preserve"> v </w:t>
      </w:r>
      <w:proofErr w:type="spellStart"/>
      <w:r>
        <w:rPr>
          <w:rStyle w:val="None"/>
          <w:rFonts w:ascii="Times New Roman" w:hAnsi="Times New Roman"/>
          <w:sz w:val="24"/>
          <w:szCs w:val="24"/>
          <w:lang w:val="en-US"/>
        </w:rPr>
        <w:t>rit</w:t>
      </w:r>
      <w:proofErr w:type="spellEnd"/>
      <w:r>
        <w:rPr>
          <w:rStyle w:val="None"/>
          <w:rFonts w:ascii="Times New Roman" w:hAnsi="Times New Roman"/>
          <w:sz w:val="24"/>
          <w:szCs w:val="24"/>
          <w:lang w:val="en-US"/>
        </w:rPr>
        <w:t>): 20m</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hopsanje</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jogging poskoki</w:t>
      </w:r>
    </w:p>
    <w:p w:rsidR="00F91F84" w:rsidRDefault="00D62C5E">
      <w:pPr>
        <w:pStyle w:val="Odstavekseznama"/>
        <w:numPr>
          <w:ilvl w:val="2"/>
          <w:numId w:val="4"/>
        </w:numPr>
        <w:jc w:val="both"/>
        <w:rPr>
          <w:rStyle w:val="None"/>
          <w:rFonts w:ascii="Times New Roman" w:eastAsia="Times New Roman" w:hAnsi="Times New Roman" w:cs="Times New Roman"/>
          <w:sz w:val="24"/>
          <w:szCs w:val="24"/>
        </w:rPr>
      </w:pPr>
      <w:r>
        <w:rPr>
          <w:rStyle w:val="None"/>
          <w:rFonts w:ascii="Times New Roman" w:hAnsi="Times New Roman"/>
          <w:sz w:val="24"/>
          <w:szCs w:val="24"/>
        </w:rPr>
        <w:t>tek s poudarjenim odrivom</w:t>
      </w: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D62C5E">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t>GLAVNI DEL</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Kako naj začnem?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Saj vendar nimamo pripomočkov, rekvizitov, merilcev … Prosi brata, sestro, starše, naj ti pomagajo in izmenično se boste v nalogah preizkusili vsi.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Potrebujemo:  </w:t>
      </w:r>
    </w:p>
    <w:p w:rsidR="00F91F84" w:rsidRDefault="00D62C5E">
      <w:pPr>
        <w:pStyle w:val="Odstavekseznama"/>
        <w:numPr>
          <w:ilvl w:val="0"/>
          <w:numId w:val="6"/>
        </w:numPr>
        <w:rPr>
          <w:rStyle w:val="None"/>
          <w:rFonts w:ascii="Times New Roman" w:eastAsia="Times New Roman" w:hAnsi="Times New Roman" w:cs="Times New Roman"/>
          <w:sz w:val="24"/>
          <w:szCs w:val="24"/>
          <w:lang w:val="de-DE"/>
        </w:rPr>
      </w:pPr>
      <w:proofErr w:type="spellStart"/>
      <w:r>
        <w:rPr>
          <w:rStyle w:val="None"/>
          <w:rFonts w:ascii="Times New Roman" w:hAnsi="Times New Roman"/>
          <w:sz w:val="24"/>
          <w:szCs w:val="24"/>
          <w:lang w:val="de-DE"/>
        </w:rPr>
        <w:t>tehtnico</w:t>
      </w:r>
      <w:proofErr w:type="spellEnd"/>
      <w:r>
        <w:rPr>
          <w:rStyle w:val="None"/>
          <w:rFonts w:ascii="Times New Roman" w:hAnsi="Times New Roman"/>
          <w:sz w:val="24"/>
          <w:szCs w:val="24"/>
          <w:lang w:val="de-DE"/>
        </w:rPr>
        <w:t xml:space="preserve">,  </w:t>
      </w:r>
    </w:p>
    <w:p w:rsidR="00F91F84" w:rsidRDefault="00D62C5E">
      <w:pPr>
        <w:pStyle w:val="Odstavekseznama"/>
        <w:numPr>
          <w:ilvl w:val="0"/>
          <w:numId w:val="6"/>
        </w:numPr>
        <w:rPr>
          <w:rStyle w:val="None"/>
          <w:rFonts w:ascii="Times New Roman" w:eastAsia="Times New Roman" w:hAnsi="Times New Roman" w:cs="Times New Roman"/>
          <w:sz w:val="24"/>
          <w:szCs w:val="24"/>
        </w:rPr>
      </w:pPr>
      <w:r>
        <w:rPr>
          <w:rStyle w:val="None"/>
          <w:rFonts w:ascii="Times New Roman" w:hAnsi="Times New Roman"/>
          <w:sz w:val="24"/>
          <w:szCs w:val="24"/>
        </w:rPr>
        <w:t>meter, ravnilo,</w:t>
      </w:r>
    </w:p>
    <w:p w:rsidR="00F91F84" w:rsidRDefault="00D62C5E">
      <w:pPr>
        <w:pStyle w:val="Odstavekseznama"/>
        <w:numPr>
          <w:ilvl w:val="0"/>
          <w:numId w:val="6"/>
        </w:numPr>
        <w:rPr>
          <w:rStyle w:val="None"/>
          <w:rFonts w:ascii="Times New Roman" w:eastAsia="Times New Roman" w:hAnsi="Times New Roman" w:cs="Times New Roman"/>
          <w:sz w:val="24"/>
          <w:szCs w:val="24"/>
          <w:lang w:val="pt-PT"/>
        </w:rPr>
      </w:pPr>
      <w:r>
        <w:rPr>
          <w:rStyle w:val="None"/>
          <w:rFonts w:ascii="Times New Roman" w:hAnsi="Times New Roman"/>
          <w:sz w:val="24"/>
          <w:szCs w:val="24"/>
          <w:lang w:val="pt-PT"/>
        </w:rPr>
        <w:t xml:space="preserve">uro ali </w:t>
      </w:r>
      <w:r>
        <w:rPr>
          <w:rStyle w:val="None"/>
          <w:rFonts w:ascii="Times New Roman" w:hAnsi="Times New Roman"/>
          <w:sz w:val="24"/>
          <w:szCs w:val="24"/>
        </w:rPr>
        <w:t>š</w:t>
      </w:r>
      <w:proofErr w:type="spellStart"/>
      <w:r>
        <w:rPr>
          <w:rStyle w:val="None"/>
          <w:rFonts w:ascii="Times New Roman" w:hAnsi="Times New Roman"/>
          <w:sz w:val="24"/>
          <w:szCs w:val="24"/>
          <w:lang w:val="it-IT"/>
        </w:rPr>
        <w:t>toparico</w:t>
      </w:r>
      <w:proofErr w:type="spellEnd"/>
      <w:r>
        <w:rPr>
          <w:rStyle w:val="None"/>
          <w:rFonts w:ascii="Times New Roman" w:hAnsi="Times New Roman"/>
          <w:sz w:val="24"/>
          <w:szCs w:val="24"/>
          <w:lang w:val="it-IT"/>
        </w:rPr>
        <w:t xml:space="preserve">, </w:t>
      </w:r>
    </w:p>
    <w:p w:rsidR="00F91F84" w:rsidRDefault="00D62C5E">
      <w:pPr>
        <w:pStyle w:val="Odstavekseznama"/>
        <w:numPr>
          <w:ilvl w:val="0"/>
          <w:numId w:val="6"/>
        </w:numPr>
        <w:rPr>
          <w:rStyle w:val="None"/>
          <w:rFonts w:ascii="Times New Roman" w:eastAsia="Times New Roman" w:hAnsi="Times New Roman" w:cs="Times New Roman"/>
          <w:sz w:val="24"/>
          <w:szCs w:val="24"/>
          <w:lang w:val="de-DE"/>
        </w:rPr>
      </w:pPr>
      <w:r>
        <w:rPr>
          <w:rStyle w:val="None"/>
          <w:rFonts w:ascii="Times New Roman" w:hAnsi="Times New Roman"/>
          <w:sz w:val="24"/>
          <w:szCs w:val="24"/>
          <w:lang w:val="de-DE"/>
        </w:rPr>
        <w:t>kamen</w:t>
      </w:r>
      <w:r>
        <w:rPr>
          <w:rStyle w:val="None"/>
          <w:rFonts w:ascii="Times New Roman" w:hAnsi="Times New Roman"/>
          <w:sz w:val="24"/>
          <w:szCs w:val="24"/>
        </w:rPr>
        <w:t xml:space="preserve">čke, kljukice, kakšno vrv ali palico, </w:t>
      </w:r>
    </w:p>
    <w:p w:rsidR="00F91F84" w:rsidRDefault="00D62C5E">
      <w:pPr>
        <w:pStyle w:val="Odstavekseznama"/>
        <w:numPr>
          <w:ilvl w:val="0"/>
          <w:numId w:val="6"/>
        </w:numPr>
        <w:rPr>
          <w:rStyle w:val="None"/>
          <w:rFonts w:ascii="Times New Roman" w:eastAsia="Times New Roman" w:hAnsi="Times New Roman" w:cs="Times New Roman"/>
          <w:sz w:val="24"/>
          <w:szCs w:val="24"/>
        </w:rPr>
      </w:pPr>
      <w:r>
        <w:rPr>
          <w:rStyle w:val="None"/>
          <w:rFonts w:ascii="Times New Roman" w:hAnsi="Times New Roman"/>
          <w:sz w:val="24"/>
          <w:szCs w:val="24"/>
        </w:rPr>
        <w:t>širši stol in klop ali klado, sod, betonsko cvetlično korito, metlo,...</w:t>
      </w:r>
    </w:p>
    <w:p w:rsidR="00F91F84" w:rsidRDefault="00D62C5E">
      <w:pPr>
        <w:ind w:left="360"/>
        <w:rPr>
          <w:rStyle w:val="None"/>
          <w:rFonts w:ascii="Times New Roman" w:eastAsia="Times New Roman" w:hAnsi="Times New Roman" w:cs="Times New Roman"/>
          <w:sz w:val="24"/>
          <w:szCs w:val="24"/>
        </w:rPr>
      </w:pPr>
      <w:r>
        <w:rPr>
          <w:rStyle w:val="None"/>
          <w:rFonts w:ascii="Times New Roman" w:hAnsi="Times New Roman"/>
          <w:sz w:val="24"/>
          <w:szCs w:val="24"/>
        </w:rPr>
        <w:t xml:space="preserve">Poglej okrog, poišči in uporabi, kar najdeš.  </w:t>
      </w:r>
    </w:p>
    <w:p w:rsidR="00F91F84" w:rsidRDefault="00F91F84">
      <w:pPr>
        <w:ind w:left="360"/>
        <w:rPr>
          <w:rFonts w:ascii="Times New Roman" w:eastAsia="Times New Roman" w:hAnsi="Times New Roman" w:cs="Times New Roman"/>
          <w:sz w:val="24"/>
          <w:szCs w:val="24"/>
        </w:rPr>
      </w:pPr>
    </w:p>
    <w:p w:rsidR="00F91F84" w:rsidRDefault="00D62C5E">
      <w:pPr>
        <w:ind w:left="360"/>
        <w:rPr>
          <w:rStyle w:val="None"/>
          <w:rFonts w:ascii="Times New Roman" w:eastAsia="Times New Roman" w:hAnsi="Times New Roman" w:cs="Times New Roman"/>
          <w:sz w:val="24"/>
          <w:szCs w:val="24"/>
        </w:rPr>
      </w:pPr>
      <w:r>
        <w:rPr>
          <w:rStyle w:val="None"/>
          <w:rFonts w:ascii="Times New Roman" w:hAnsi="Times New Roman"/>
          <w:sz w:val="24"/>
          <w:szCs w:val="24"/>
        </w:rPr>
        <w:t xml:space="preserve">Spodaj te čaka tabela, kamor lahko vpišeš svoje rezultate. Pri izvajanju bodi pošten, da boš dobil realne </w:t>
      </w:r>
      <w:r>
        <w:rPr>
          <w:rStyle w:val="None"/>
          <w:rFonts w:ascii="Times New Roman" w:eastAsia="Times New Roman" w:hAnsi="Times New Roman" w:cs="Times New Roman"/>
          <w:b/>
          <w:bCs/>
          <w:noProof/>
          <w:sz w:val="24"/>
          <w:szCs w:val="24"/>
          <w:u w:color="313131"/>
          <w:lang w:val="sl-SI"/>
        </w:rPr>
        <w:drawing>
          <wp:anchor distT="0" distB="0" distL="0" distR="0" simplePos="0" relativeHeight="251651072" behindDoc="1" locked="0" layoutInCell="1" allowOverlap="1">
            <wp:simplePos x="0" y="0"/>
            <wp:positionH relativeFrom="column">
              <wp:posOffset>4263390</wp:posOffset>
            </wp:positionH>
            <wp:positionV relativeFrom="line">
              <wp:posOffset>225425</wp:posOffset>
            </wp:positionV>
            <wp:extent cx="1065834" cy="1761490"/>
            <wp:effectExtent l="0" t="0" r="0" b="0"/>
            <wp:wrapNone/>
            <wp:docPr id="1073741827" name="officeArt object" descr="Telesna masa"/>
            <wp:cNvGraphicFramePr/>
            <a:graphic xmlns:a="http://schemas.openxmlformats.org/drawingml/2006/main">
              <a:graphicData uri="http://schemas.openxmlformats.org/drawingml/2006/picture">
                <pic:pic xmlns:pic="http://schemas.openxmlformats.org/drawingml/2006/picture">
                  <pic:nvPicPr>
                    <pic:cNvPr id="1073741827" name="image2.jpeg" descr="Telesna masa"/>
                    <pic:cNvPicPr>
                      <a:picLocks noChangeAspect="1"/>
                    </pic:cNvPicPr>
                  </pic:nvPicPr>
                  <pic:blipFill>
                    <a:blip r:embed="rId17">
                      <a:extLst/>
                    </a:blip>
                    <a:stretch>
                      <a:fillRect/>
                    </a:stretch>
                  </pic:blipFill>
                  <pic:spPr>
                    <a:xfrm>
                      <a:off x="0" y="0"/>
                      <a:ext cx="1065834" cy="1761490"/>
                    </a:xfrm>
                    <a:prstGeom prst="rect">
                      <a:avLst/>
                    </a:prstGeom>
                    <a:ln w="12700" cap="flat">
                      <a:noFill/>
                      <a:miter lim="400000"/>
                    </a:ln>
                    <a:effectLst/>
                  </pic:spPr>
                </pic:pic>
              </a:graphicData>
            </a:graphic>
          </wp:anchor>
        </w:drawing>
      </w:r>
      <w:r>
        <w:rPr>
          <w:rStyle w:val="None"/>
          <w:rFonts w:ascii="Times New Roman" w:hAnsi="Times New Roman"/>
          <w:sz w:val="24"/>
          <w:szCs w:val="24"/>
        </w:rPr>
        <w:t>rezultate.</w:t>
      </w:r>
    </w:p>
    <w:p w:rsidR="00F91F84" w:rsidRDefault="00F91F84">
      <w:pPr>
        <w:ind w:left="360"/>
        <w:rPr>
          <w:rFonts w:ascii="Times New Roman" w:eastAsia="Times New Roman" w:hAnsi="Times New Roman" w:cs="Times New Roman"/>
          <w:sz w:val="24"/>
          <w:szCs w:val="24"/>
        </w:rPr>
      </w:pPr>
    </w:p>
    <w:p w:rsidR="00F91F84" w:rsidRDefault="00D62C5E">
      <w:pPr>
        <w:ind w:left="360"/>
        <w:rPr>
          <w:rStyle w:val="None"/>
          <w:rFonts w:ascii="Times New Roman" w:eastAsia="Times New Roman" w:hAnsi="Times New Roman" w:cs="Times New Roman"/>
          <w:sz w:val="24"/>
          <w:szCs w:val="24"/>
        </w:rPr>
      </w:pPr>
      <w:r>
        <w:rPr>
          <w:rStyle w:val="None"/>
          <w:rFonts w:ascii="Times New Roman" w:hAnsi="Times New Roman"/>
          <w:sz w:val="24"/>
          <w:szCs w:val="24"/>
        </w:rPr>
        <w:t xml:space="preserve">1. </w:t>
      </w:r>
      <w:r>
        <w:rPr>
          <w:rStyle w:val="None"/>
          <w:rFonts w:ascii="Times New Roman" w:hAnsi="Times New Roman"/>
          <w:sz w:val="24"/>
          <w:szCs w:val="24"/>
          <w:u w:color="00B050"/>
        </w:rPr>
        <w:t xml:space="preserve">ATT – telesna teža </w:t>
      </w:r>
      <w:r>
        <w:rPr>
          <w:rStyle w:val="None"/>
          <w:rFonts w:ascii="Times New Roman" w:hAnsi="Times New Roman"/>
          <w:sz w:val="24"/>
          <w:szCs w:val="24"/>
        </w:rPr>
        <w:t xml:space="preserve">– Stopi na tehtnico in odčitaj rezultat.  </w:t>
      </w: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2.  </w:t>
      </w:r>
      <w:r>
        <w:rPr>
          <w:rStyle w:val="None"/>
          <w:rFonts w:ascii="Times New Roman" w:hAnsi="Times New Roman"/>
          <w:sz w:val="24"/>
          <w:szCs w:val="24"/>
          <w:u w:color="00B050"/>
        </w:rPr>
        <w:t xml:space="preserve">ATV – telesna višina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Stopi do podboja vrat,  vzami trikotnik ali knjigo, grafitni svinčnik (katerega sled bomo po merjenju lahko </w:t>
      </w:r>
      <w:r>
        <w:rPr>
          <w:rStyle w:val="None"/>
          <w:rFonts w:ascii="Times New Roman" w:eastAsia="Times New Roman" w:hAnsi="Times New Roman" w:cs="Times New Roman"/>
          <w:noProof/>
          <w:sz w:val="24"/>
          <w:szCs w:val="24"/>
          <w:u w:color="313131"/>
          <w:lang w:val="sl-SI"/>
        </w:rPr>
        <w:drawing>
          <wp:anchor distT="0" distB="0" distL="0" distR="0" simplePos="0" relativeHeight="251652096" behindDoc="1" locked="0" layoutInCell="1" allowOverlap="1">
            <wp:simplePos x="0" y="0"/>
            <wp:positionH relativeFrom="column">
              <wp:posOffset>2868929</wp:posOffset>
            </wp:positionH>
            <wp:positionV relativeFrom="line">
              <wp:posOffset>186690</wp:posOffset>
            </wp:positionV>
            <wp:extent cx="904875" cy="1724025"/>
            <wp:effectExtent l="0" t="0" r="0" b="0"/>
            <wp:wrapNone/>
            <wp:docPr id="1073741828" name="officeArt object" descr="Telesna višina"/>
            <wp:cNvGraphicFramePr/>
            <a:graphic xmlns:a="http://schemas.openxmlformats.org/drawingml/2006/main">
              <a:graphicData uri="http://schemas.openxmlformats.org/drawingml/2006/picture">
                <pic:pic xmlns:pic="http://schemas.openxmlformats.org/drawingml/2006/picture">
                  <pic:nvPicPr>
                    <pic:cNvPr id="1073741828" name="image3.jpeg" descr="Telesna višina"/>
                    <pic:cNvPicPr>
                      <a:picLocks noChangeAspect="1"/>
                    </pic:cNvPicPr>
                  </pic:nvPicPr>
                  <pic:blipFill>
                    <a:blip r:embed="rId18">
                      <a:extLst/>
                    </a:blip>
                    <a:stretch>
                      <a:fillRect/>
                    </a:stretch>
                  </pic:blipFill>
                  <pic:spPr>
                    <a:xfrm>
                      <a:off x="0" y="0"/>
                      <a:ext cx="904875" cy="1724025"/>
                    </a:xfrm>
                    <a:prstGeom prst="rect">
                      <a:avLst/>
                    </a:prstGeom>
                    <a:ln w="12700" cap="flat">
                      <a:noFill/>
                      <a:miter lim="400000"/>
                    </a:ln>
                    <a:effectLst/>
                  </pic:spPr>
                </pic:pic>
              </a:graphicData>
            </a:graphic>
          </wp:anchor>
        </w:drawing>
      </w:r>
      <w:r>
        <w:rPr>
          <w:rStyle w:val="None"/>
          <w:rFonts w:ascii="Times New Roman" w:hAnsi="Times New Roman"/>
          <w:sz w:val="24"/>
          <w:szCs w:val="24"/>
        </w:rPr>
        <w:t>izbrisali),  in se izmerimo.  Zagotovo imaš delavski, šiviljski meter, ali pa se potrudi s šolskim ravnilom, bolj spretni lahko tudi s šestilom :).</w:t>
      </w: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3. </w:t>
      </w:r>
      <w:r>
        <w:rPr>
          <w:rStyle w:val="None"/>
          <w:rFonts w:ascii="Times New Roman" w:hAnsi="Times New Roman"/>
          <w:sz w:val="24"/>
          <w:szCs w:val="24"/>
          <w:u w:color="00B050"/>
        </w:rPr>
        <w:t xml:space="preserve">AKG – kožna guba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Mama, oče, sestra, ali brat naj te na rahlo uščipnejo v roko, malo nad komolcem. Auuu! Oceni približno vrednost </w:t>
      </w:r>
      <w:r>
        <w:rPr>
          <w:rStyle w:val="None"/>
          <w:rFonts w:ascii="Times New Roman" w:eastAsia="Times New Roman" w:hAnsi="Times New Roman" w:cs="Times New Roman"/>
          <w:noProof/>
          <w:sz w:val="24"/>
          <w:szCs w:val="24"/>
          <w:u w:color="313131"/>
          <w:lang w:val="sl-SI"/>
        </w:rPr>
        <w:drawing>
          <wp:anchor distT="0" distB="0" distL="0" distR="0" simplePos="0" relativeHeight="251653120" behindDoc="1" locked="0" layoutInCell="1" allowOverlap="1">
            <wp:simplePos x="0" y="0"/>
            <wp:positionH relativeFrom="column">
              <wp:posOffset>1402080</wp:posOffset>
            </wp:positionH>
            <wp:positionV relativeFrom="line">
              <wp:posOffset>76834</wp:posOffset>
            </wp:positionV>
            <wp:extent cx="872461" cy="1517323"/>
            <wp:effectExtent l="0" t="0" r="0" b="0"/>
            <wp:wrapNone/>
            <wp:docPr id="1073741829" name="officeArt object" descr="Kožna guba nadlahti"/>
            <wp:cNvGraphicFramePr/>
            <a:graphic xmlns:a="http://schemas.openxmlformats.org/drawingml/2006/main">
              <a:graphicData uri="http://schemas.openxmlformats.org/drawingml/2006/picture">
                <pic:pic xmlns:pic="http://schemas.openxmlformats.org/drawingml/2006/picture">
                  <pic:nvPicPr>
                    <pic:cNvPr id="1073741829" name="image4.jpeg" descr="Kožna guba nadlahti"/>
                    <pic:cNvPicPr>
                      <a:picLocks noChangeAspect="1"/>
                    </pic:cNvPicPr>
                  </pic:nvPicPr>
                  <pic:blipFill>
                    <a:blip r:embed="rId19">
                      <a:extLst/>
                    </a:blip>
                    <a:stretch>
                      <a:fillRect/>
                    </a:stretch>
                  </pic:blipFill>
                  <pic:spPr>
                    <a:xfrm>
                      <a:off x="0" y="0"/>
                      <a:ext cx="872461" cy="1517323"/>
                    </a:xfrm>
                    <a:prstGeom prst="rect">
                      <a:avLst/>
                    </a:prstGeom>
                    <a:ln w="12700" cap="flat">
                      <a:noFill/>
                      <a:miter lim="400000"/>
                    </a:ln>
                    <a:effectLst/>
                  </pic:spPr>
                </pic:pic>
              </a:graphicData>
            </a:graphic>
          </wp:anchor>
        </w:drawing>
      </w:r>
      <w:r>
        <w:rPr>
          <w:rStyle w:val="None"/>
          <w:rFonts w:ascii="Times New Roman" w:hAnsi="Times New Roman"/>
          <w:sz w:val="24"/>
          <w:szCs w:val="24"/>
        </w:rPr>
        <w:t>v mm.</w:t>
      </w: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4. </w:t>
      </w:r>
      <w:r>
        <w:rPr>
          <w:rStyle w:val="None"/>
          <w:rFonts w:ascii="Times New Roman" w:hAnsi="Times New Roman"/>
          <w:sz w:val="24"/>
          <w:szCs w:val="24"/>
          <w:u w:color="00B050"/>
        </w:rPr>
        <w:t xml:space="preserve">DPR – dotikanje plošče z roko </w:t>
      </w:r>
    </w:p>
    <w:p w:rsidR="00F91F84" w:rsidRDefault="00D62C5E">
      <w:pPr>
        <w:rPr>
          <w:rStyle w:val="None"/>
          <w:rFonts w:ascii="Times New Roman" w:eastAsia="Times New Roman" w:hAnsi="Times New Roman" w:cs="Times New Roman"/>
          <w:sz w:val="24"/>
          <w:szCs w:val="24"/>
          <w:u w:color="00B050"/>
        </w:rPr>
      </w:pPr>
      <w:r>
        <w:rPr>
          <w:rStyle w:val="None"/>
          <w:rFonts w:ascii="Times New Roman" w:hAnsi="Times New Roman"/>
          <w:sz w:val="24"/>
          <w:szCs w:val="24"/>
        </w:rPr>
        <w:t xml:space="preserve">Sedi k mizi, označi si plošči, ki naj bosta oddaljeni 61 cm. Sredino si lahko označiš s kamenčki, barvicami…Začneš s slabšo roko (tista, s katero ne pišeš) na sredini in prekrižaš z boljšo. Izmenično se dotikaj plošč in štej, koliko dotikov narediš v 20 sekundah.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r>
        <w:rPr>
          <w:rStyle w:val="None"/>
          <w:rFonts w:ascii="Times New Roman" w:eastAsia="Times New Roman" w:hAnsi="Times New Roman" w:cs="Times New Roman"/>
          <w:noProof/>
          <w:sz w:val="24"/>
          <w:szCs w:val="24"/>
          <w:lang w:val="sl-SI"/>
        </w:rPr>
        <w:drawing>
          <wp:inline distT="0" distB="0" distL="0" distR="0">
            <wp:extent cx="1171285" cy="1724025"/>
            <wp:effectExtent l="0" t="0" r="0" b="0"/>
            <wp:docPr id="1073741830" name="officeArt object" descr="Predmet: ŠPORT ZA VSE, poglavje: 1. odmor"/>
            <wp:cNvGraphicFramePr/>
            <a:graphic xmlns:a="http://schemas.openxmlformats.org/drawingml/2006/main">
              <a:graphicData uri="http://schemas.openxmlformats.org/drawingml/2006/picture">
                <pic:pic xmlns:pic="http://schemas.openxmlformats.org/drawingml/2006/picture">
                  <pic:nvPicPr>
                    <pic:cNvPr id="1073741830" name="image5.jpeg" descr="Predmet: ŠPORT ZA VSE, poglavje: 1. odmor"/>
                    <pic:cNvPicPr>
                      <a:picLocks noChangeAspect="1"/>
                    </pic:cNvPicPr>
                  </pic:nvPicPr>
                  <pic:blipFill>
                    <a:blip r:embed="rId20">
                      <a:extLst/>
                    </a:blip>
                    <a:srcRect l="34172" t="9542" r="33981" b="7124"/>
                    <a:stretch>
                      <a:fillRect/>
                    </a:stretch>
                  </pic:blipFill>
                  <pic:spPr>
                    <a:xfrm>
                      <a:off x="0" y="0"/>
                      <a:ext cx="1171285" cy="1724025"/>
                    </a:xfrm>
                    <a:prstGeom prst="rect">
                      <a:avLst/>
                    </a:prstGeom>
                    <a:ln w="12700" cap="flat">
                      <a:noFill/>
                      <a:miter lim="400000"/>
                    </a:ln>
                    <a:effectLst/>
                  </pic:spPr>
                </pic:pic>
              </a:graphicData>
            </a:graphic>
          </wp:inline>
        </w:drawing>
      </w:r>
      <w:r>
        <w:rPr>
          <w:rStyle w:val="None"/>
          <w:rFonts w:ascii="Times New Roman" w:hAnsi="Times New Roman"/>
          <w:sz w:val="24"/>
          <w:szCs w:val="24"/>
        </w:rPr>
        <w:t xml:space="preserve">    </w:t>
      </w:r>
      <w:r>
        <w:rPr>
          <w:rStyle w:val="None"/>
          <w:rFonts w:ascii="Times New Roman" w:eastAsia="Times New Roman" w:hAnsi="Times New Roman" w:cs="Times New Roman"/>
          <w:noProof/>
          <w:sz w:val="24"/>
          <w:szCs w:val="24"/>
          <w:lang w:val="sl-SI"/>
        </w:rPr>
        <w:drawing>
          <wp:inline distT="0" distB="0" distL="0" distR="0">
            <wp:extent cx="2628900" cy="1743075"/>
            <wp:effectExtent l="0" t="0" r="0" b="0"/>
            <wp:docPr id="1073741831" name="officeArt object" descr="OSNOVNA ŠOLA HRUŠEVEC ŠENTJUR BODIMO MOČNEJŠI GIBALNE SPOSOBNOSTI ..."/>
            <wp:cNvGraphicFramePr/>
            <a:graphic xmlns:a="http://schemas.openxmlformats.org/drawingml/2006/main">
              <a:graphicData uri="http://schemas.openxmlformats.org/drawingml/2006/picture">
                <pic:pic xmlns:pic="http://schemas.openxmlformats.org/drawingml/2006/picture">
                  <pic:nvPicPr>
                    <pic:cNvPr id="1073741831" name="image6.jpeg" descr="OSNOVNA ŠOLA HRUŠEVEC ŠENTJUR BODIMO MOČNEJŠI GIBALNE SPOSOBNOSTI ..."/>
                    <pic:cNvPicPr>
                      <a:picLocks noChangeAspect="1"/>
                    </pic:cNvPicPr>
                  </pic:nvPicPr>
                  <pic:blipFill>
                    <a:blip r:embed="rId21">
                      <a:extLst/>
                    </a:blip>
                    <a:stretch>
                      <a:fillRect/>
                    </a:stretch>
                  </pic:blipFill>
                  <pic:spPr>
                    <a:xfrm>
                      <a:off x="0" y="0"/>
                      <a:ext cx="2628900" cy="1743075"/>
                    </a:xfrm>
                    <a:prstGeom prst="rect">
                      <a:avLst/>
                    </a:prstGeom>
                    <a:ln w="12700" cap="flat">
                      <a:noFill/>
                      <a:miter lim="400000"/>
                    </a:ln>
                    <a:effectLst/>
                  </pic:spPr>
                </pic:pic>
              </a:graphicData>
            </a:graphic>
          </wp:inline>
        </w:drawing>
      </w: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u w:color="00B050"/>
        </w:rPr>
      </w:pPr>
      <w:r>
        <w:rPr>
          <w:rStyle w:val="None"/>
          <w:rFonts w:ascii="Times New Roman" w:hAnsi="Times New Roman"/>
          <w:sz w:val="24"/>
          <w:szCs w:val="24"/>
        </w:rPr>
        <w:t xml:space="preserve">5. </w:t>
      </w:r>
      <w:r>
        <w:rPr>
          <w:rStyle w:val="None"/>
          <w:rFonts w:ascii="Times New Roman" w:hAnsi="Times New Roman"/>
          <w:sz w:val="24"/>
          <w:szCs w:val="24"/>
          <w:u w:color="00B050"/>
        </w:rPr>
        <w:t xml:space="preserve">SDM – skok v daljino z mesta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Označi črto, od koder boš skakal-a, potegni meter ali naj ti nekdo označi, do kje si skočil-a. Opravi 3 skoke in zapiši najboljšega. Odriv mora biti sonožen. Ne pozabi, šteje se zadnji odtis (peta).</w:t>
      </w: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u w:color="313131"/>
          <w:lang w:val="sl-SI"/>
        </w:rPr>
        <w:drawing>
          <wp:inline distT="0" distB="0" distL="0" distR="0">
            <wp:extent cx="2660073" cy="1303959"/>
            <wp:effectExtent l="0" t="0" r="0" b="0"/>
            <wp:docPr id="1073741832" name="officeArt object" descr="Skok v daljino z mesta"/>
            <wp:cNvGraphicFramePr/>
            <a:graphic xmlns:a="http://schemas.openxmlformats.org/drawingml/2006/main">
              <a:graphicData uri="http://schemas.openxmlformats.org/drawingml/2006/picture">
                <pic:pic xmlns:pic="http://schemas.openxmlformats.org/drawingml/2006/picture">
                  <pic:nvPicPr>
                    <pic:cNvPr id="1073741832" name="image7.jpeg" descr="Skok v daljino z mesta"/>
                    <pic:cNvPicPr>
                      <a:picLocks noChangeAspect="1"/>
                    </pic:cNvPicPr>
                  </pic:nvPicPr>
                  <pic:blipFill>
                    <a:blip r:embed="rId22">
                      <a:extLst/>
                    </a:blip>
                    <a:stretch>
                      <a:fillRect/>
                    </a:stretch>
                  </pic:blipFill>
                  <pic:spPr>
                    <a:xfrm>
                      <a:off x="0" y="0"/>
                      <a:ext cx="2660073" cy="1303959"/>
                    </a:xfrm>
                    <a:prstGeom prst="rect">
                      <a:avLst/>
                    </a:prstGeom>
                    <a:ln w="12700" cap="flat">
                      <a:noFill/>
                      <a:miter lim="400000"/>
                    </a:ln>
                    <a:effectLst/>
                  </pic:spPr>
                </pic:pic>
              </a:graphicData>
            </a:graphic>
          </wp:inline>
        </w:drawing>
      </w:r>
      <w:r>
        <w:rPr>
          <w:rStyle w:val="None"/>
          <w:rFonts w:ascii="Times New Roman" w:hAnsi="Times New Roman"/>
          <w:sz w:val="24"/>
          <w:szCs w:val="24"/>
        </w:rPr>
        <w:t xml:space="preserve"> </w:t>
      </w:r>
      <w:r>
        <w:rPr>
          <w:rStyle w:val="None"/>
          <w:rFonts w:ascii="Times New Roman" w:eastAsia="Times New Roman" w:hAnsi="Times New Roman" w:cs="Times New Roman"/>
          <w:noProof/>
          <w:sz w:val="24"/>
          <w:szCs w:val="24"/>
          <w:lang w:val="sl-SI"/>
        </w:rPr>
        <w:drawing>
          <wp:inline distT="0" distB="0" distL="0" distR="0">
            <wp:extent cx="1416125" cy="191164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23">
                      <a:extLst/>
                    </a:blip>
                    <a:srcRect l="37395" t="55514" r="54195" b="24303"/>
                    <a:stretch>
                      <a:fillRect/>
                    </a:stretch>
                  </pic:blipFill>
                  <pic:spPr>
                    <a:xfrm>
                      <a:off x="0" y="0"/>
                      <a:ext cx="1416125" cy="1911640"/>
                    </a:xfrm>
                    <a:prstGeom prst="rect">
                      <a:avLst/>
                    </a:prstGeom>
                    <a:ln w="12700" cap="flat">
                      <a:noFill/>
                      <a:miter lim="400000"/>
                    </a:ln>
                    <a:effectLst/>
                  </pic:spPr>
                </pic:pic>
              </a:graphicData>
            </a:graphic>
          </wp:inline>
        </w:drawing>
      </w: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u w:color="00B050"/>
        </w:rPr>
      </w:pPr>
      <w:r>
        <w:rPr>
          <w:rStyle w:val="None"/>
          <w:rFonts w:ascii="Times New Roman" w:hAnsi="Times New Roman"/>
          <w:sz w:val="24"/>
          <w:szCs w:val="24"/>
        </w:rPr>
        <w:t xml:space="preserve">6. </w:t>
      </w:r>
      <w:r>
        <w:rPr>
          <w:rStyle w:val="None"/>
          <w:rFonts w:ascii="Times New Roman" w:hAnsi="Times New Roman"/>
          <w:sz w:val="24"/>
          <w:szCs w:val="24"/>
          <w:u w:color="00B050"/>
        </w:rPr>
        <w:t xml:space="preserve">PON – poligon nazaj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Med startno in ciljno črto  naj bo cca. 10 m, 3 m od startne črte je pokrov skrinje (hlod, klop …), 6 m od starta pa še okvir (stol, klop …). In ker švedske skrinje nimaš, se znajdi. Nekdo naj meri čas, ki ga potrebuješ, da pri gibanju vzvratno po vseh štirih premagaš postavljene ovire.</w:t>
      </w: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lang w:val="sl-SI"/>
        </w:rPr>
        <w:drawing>
          <wp:anchor distT="0" distB="0" distL="0" distR="0" simplePos="0" relativeHeight="251659264" behindDoc="0" locked="0" layoutInCell="1" allowOverlap="1">
            <wp:simplePos x="0" y="0"/>
            <wp:positionH relativeFrom="page">
              <wp:posOffset>534670</wp:posOffset>
            </wp:positionH>
            <wp:positionV relativeFrom="line">
              <wp:posOffset>84455</wp:posOffset>
            </wp:positionV>
            <wp:extent cx="3596166" cy="1899316"/>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a:extLst/>
                    </a:blip>
                    <a:srcRect l="40898" t="29271" r="37865" b="47260"/>
                    <a:stretch>
                      <a:fillRect/>
                    </a:stretch>
                  </pic:blipFill>
                  <pic:spPr>
                    <a:xfrm>
                      <a:off x="0" y="0"/>
                      <a:ext cx="3596166" cy="1899316"/>
                    </a:xfrm>
                    <a:prstGeom prst="rect">
                      <a:avLst/>
                    </a:prstGeom>
                    <a:ln w="12700" cap="flat">
                      <a:noFill/>
                      <a:miter lim="400000"/>
                    </a:ln>
                    <a:effectLst/>
                  </pic:spPr>
                </pic:pic>
              </a:graphicData>
            </a:graphic>
          </wp:anchor>
        </w:drawing>
      </w: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lang w:val="sl-SI"/>
        </w:rPr>
        <w:drawing>
          <wp:anchor distT="0" distB="0" distL="0" distR="0" simplePos="0" relativeHeight="251654144" behindDoc="1" locked="0" layoutInCell="1" allowOverlap="1">
            <wp:simplePos x="0" y="0"/>
            <wp:positionH relativeFrom="column">
              <wp:posOffset>4326254</wp:posOffset>
            </wp:positionH>
            <wp:positionV relativeFrom="line">
              <wp:posOffset>75045</wp:posOffset>
            </wp:positionV>
            <wp:extent cx="2317173" cy="1379239"/>
            <wp:effectExtent l="0" t="0" r="0" b="0"/>
            <wp:wrapNone/>
            <wp:docPr id="1073741835" name="officeArt object" descr="ŠPORTNOVZGOJNI KARTON POSTOPKI MERJENJA"/>
            <wp:cNvGraphicFramePr/>
            <a:graphic xmlns:a="http://schemas.openxmlformats.org/drawingml/2006/main">
              <a:graphicData uri="http://schemas.openxmlformats.org/drawingml/2006/picture">
                <pic:pic xmlns:pic="http://schemas.openxmlformats.org/drawingml/2006/picture">
                  <pic:nvPicPr>
                    <pic:cNvPr id="1073741835" name="image10.jpeg" descr="ŠPORTNOVZGOJNI KARTON POSTOPKI MERJENJA"/>
                    <pic:cNvPicPr>
                      <a:picLocks noChangeAspect="1"/>
                    </pic:cNvPicPr>
                  </pic:nvPicPr>
                  <pic:blipFill>
                    <a:blip r:embed="rId25">
                      <a:extLst/>
                    </a:blip>
                    <a:stretch>
                      <a:fillRect/>
                    </a:stretch>
                  </pic:blipFill>
                  <pic:spPr>
                    <a:xfrm>
                      <a:off x="0" y="0"/>
                      <a:ext cx="2317173" cy="1379239"/>
                    </a:xfrm>
                    <a:prstGeom prst="rect">
                      <a:avLst/>
                    </a:prstGeom>
                    <a:ln w="12700" cap="flat">
                      <a:noFill/>
                      <a:miter lim="400000"/>
                    </a:ln>
                    <a:effectLst/>
                  </pic:spPr>
                </pic:pic>
              </a:graphicData>
            </a:graphic>
          </wp:anchor>
        </w:drawing>
      </w: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pStyle w:val="Odstavekseznama"/>
        <w:numPr>
          <w:ilvl w:val="0"/>
          <w:numId w:val="8"/>
        </w:numPr>
        <w:rPr>
          <w:rFonts w:ascii="Times New Roman" w:eastAsia="Times New Roman" w:hAnsi="Times New Roman" w:cs="Times New Roman"/>
          <w:sz w:val="24"/>
          <w:szCs w:val="24"/>
        </w:rPr>
      </w:pPr>
    </w:p>
    <w:p w:rsidR="00F91F84" w:rsidRDefault="00F91F84">
      <w:pPr>
        <w:pStyle w:val="Odstavekseznama"/>
        <w:ind w:left="0"/>
        <w:rPr>
          <w:rStyle w:val="None"/>
          <w:rFonts w:ascii="Times New Roman" w:eastAsia="Times New Roman" w:hAnsi="Times New Roman" w:cs="Times New Roman"/>
          <w:sz w:val="24"/>
          <w:szCs w:val="24"/>
          <w:u w:color="00B050"/>
        </w:rPr>
      </w:pPr>
    </w:p>
    <w:p w:rsidR="00F91F84" w:rsidRDefault="00D62C5E">
      <w:pPr>
        <w:pStyle w:val="Odstavekseznama"/>
        <w:ind w:left="0"/>
        <w:rPr>
          <w:rStyle w:val="None"/>
          <w:rFonts w:ascii="Times New Roman" w:eastAsia="Times New Roman" w:hAnsi="Times New Roman" w:cs="Times New Roman"/>
          <w:sz w:val="24"/>
          <w:szCs w:val="24"/>
          <w:u w:color="00B050"/>
        </w:rPr>
      </w:pPr>
      <w:r>
        <w:rPr>
          <w:rStyle w:val="None"/>
          <w:rFonts w:ascii="Times New Roman" w:hAnsi="Times New Roman"/>
          <w:sz w:val="24"/>
          <w:szCs w:val="24"/>
          <w:u w:color="00B050"/>
        </w:rPr>
        <w:t>7. DT - dviganje trupa</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Nekdo naj te prime za noge ali pa jih zatakni npr. pod kavč. Lezi v pravilni položaj. Roke prekrižaj na prsih. Časomerilec, npr. sestra, naj šteje pravilne ponovitve in meri čas 60 sekund.  </w:t>
      </w: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lang w:val="sl-SI"/>
        </w:rPr>
        <w:drawing>
          <wp:inline distT="0" distB="0" distL="0" distR="0">
            <wp:extent cx="2034022" cy="1732684"/>
            <wp:effectExtent l="0" t="0" r="0" b="0"/>
            <wp:docPr id="1073741836" name="officeArt object" descr="Navodila za testiranje morfoloških značilnosti in motoričnih ..."/>
            <wp:cNvGraphicFramePr/>
            <a:graphic xmlns:a="http://schemas.openxmlformats.org/drawingml/2006/main">
              <a:graphicData uri="http://schemas.openxmlformats.org/drawingml/2006/picture">
                <pic:pic xmlns:pic="http://schemas.openxmlformats.org/drawingml/2006/picture">
                  <pic:nvPicPr>
                    <pic:cNvPr id="1073741836" name="image11.png" descr="Navodila za testiranje morfoloških značilnosti in motoričnih ..."/>
                    <pic:cNvPicPr>
                      <a:picLocks noChangeAspect="1"/>
                    </pic:cNvPicPr>
                  </pic:nvPicPr>
                  <pic:blipFill>
                    <a:blip r:embed="rId26">
                      <a:extLst/>
                    </a:blip>
                    <a:stretch>
                      <a:fillRect/>
                    </a:stretch>
                  </pic:blipFill>
                  <pic:spPr>
                    <a:xfrm>
                      <a:off x="0" y="0"/>
                      <a:ext cx="2034022" cy="1732684"/>
                    </a:xfrm>
                    <a:prstGeom prst="rect">
                      <a:avLst/>
                    </a:prstGeom>
                    <a:ln w="12700" cap="flat">
                      <a:noFill/>
                      <a:miter lim="400000"/>
                    </a:ln>
                    <a:effectLst/>
                  </pic:spPr>
                </pic:pic>
              </a:graphicData>
            </a:graphic>
          </wp:inline>
        </w:drawing>
      </w: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u w:color="00B050"/>
        </w:rPr>
      </w:pPr>
      <w:r>
        <w:rPr>
          <w:rStyle w:val="None"/>
          <w:rFonts w:ascii="Times New Roman" w:hAnsi="Times New Roman"/>
          <w:sz w:val="24"/>
          <w:szCs w:val="24"/>
        </w:rPr>
        <w:t xml:space="preserve">8. </w:t>
      </w:r>
      <w:r>
        <w:rPr>
          <w:rStyle w:val="None"/>
          <w:rFonts w:ascii="Times New Roman" w:hAnsi="Times New Roman"/>
          <w:sz w:val="24"/>
          <w:szCs w:val="24"/>
          <w:u w:color="00B050"/>
        </w:rPr>
        <w:t xml:space="preserve">PRE – predklon na klopci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Označi si skalo (merilo) na klopci ali stolu, kjer boste izvajali to nalogo. V višini prstov oz. roba klopi je 40 cm, navzdol pa gremo proti 80 cm. Bos stopi na klopco ali stol in s stegnjenimi nogami, pri čemer so stopala vzporedno,  potisni ploščico, palico, ki jo drži merilec, čim nižje. Giba ne izvajaj sunkovito. Odčitaj globino in jo </w:t>
      </w:r>
      <w:r>
        <w:rPr>
          <w:rStyle w:val="None"/>
          <w:rFonts w:ascii="Times New Roman" w:eastAsia="Times New Roman" w:hAnsi="Times New Roman" w:cs="Times New Roman"/>
          <w:noProof/>
          <w:sz w:val="24"/>
          <w:szCs w:val="24"/>
          <w:u w:color="313131"/>
          <w:lang w:val="sl-SI"/>
        </w:rPr>
        <w:drawing>
          <wp:anchor distT="0" distB="0" distL="0" distR="0" simplePos="0" relativeHeight="251655168" behindDoc="1" locked="0" layoutInCell="1" allowOverlap="1">
            <wp:simplePos x="0" y="0"/>
            <wp:positionH relativeFrom="column">
              <wp:posOffset>2209165</wp:posOffset>
            </wp:positionH>
            <wp:positionV relativeFrom="line">
              <wp:posOffset>178434</wp:posOffset>
            </wp:positionV>
            <wp:extent cx="1205347" cy="1772567"/>
            <wp:effectExtent l="0" t="0" r="0" b="0"/>
            <wp:wrapNone/>
            <wp:docPr id="1073741837" name="officeArt object" descr="Predklon na klopci"/>
            <wp:cNvGraphicFramePr/>
            <a:graphic xmlns:a="http://schemas.openxmlformats.org/drawingml/2006/main">
              <a:graphicData uri="http://schemas.openxmlformats.org/drawingml/2006/picture">
                <pic:pic xmlns:pic="http://schemas.openxmlformats.org/drawingml/2006/picture">
                  <pic:nvPicPr>
                    <pic:cNvPr id="1073741837" name="image12.jpeg" descr="Predklon na klopci"/>
                    <pic:cNvPicPr>
                      <a:picLocks noChangeAspect="1"/>
                    </pic:cNvPicPr>
                  </pic:nvPicPr>
                  <pic:blipFill>
                    <a:blip r:embed="rId27">
                      <a:extLst/>
                    </a:blip>
                    <a:stretch>
                      <a:fillRect/>
                    </a:stretch>
                  </pic:blipFill>
                  <pic:spPr>
                    <a:xfrm>
                      <a:off x="0" y="0"/>
                      <a:ext cx="1205347" cy="1772567"/>
                    </a:xfrm>
                    <a:prstGeom prst="rect">
                      <a:avLst/>
                    </a:prstGeom>
                    <a:ln w="12700" cap="flat">
                      <a:noFill/>
                      <a:miter lim="400000"/>
                    </a:ln>
                    <a:effectLst/>
                  </pic:spPr>
                </pic:pic>
              </a:graphicData>
            </a:graphic>
          </wp:anchor>
        </w:drawing>
      </w:r>
      <w:r>
        <w:rPr>
          <w:rStyle w:val="None"/>
          <w:rFonts w:ascii="Times New Roman" w:hAnsi="Times New Roman"/>
          <w:sz w:val="24"/>
          <w:szCs w:val="24"/>
        </w:rPr>
        <w:t>zapiši.</w:t>
      </w: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u w:color="00B050"/>
        </w:rPr>
      </w:pPr>
      <w:r>
        <w:rPr>
          <w:rStyle w:val="None"/>
          <w:rFonts w:ascii="Times New Roman" w:hAnsi="Times New Roman"/>
          <w:sz w:val="24"/>
          <w:szCs w:val="24"/>
        </w:rPr>
        <w:t xml:space="preserve">9. </w:t>
      </w:r>
      <w:r>
        <w:rPr>
          <w:rStyle w:val="None"/>
          <w:rFonts w:ascii="Times New Roman" w:hAnsi="Times New Roman"/>
          <w:sz w:val="24"/>
          <w:szCs w:val="24"/>
          <w:u w:color="00B050"/>
        </w:rPr>
        <w:t xml:space="preserve">VZG – vesa v zgibi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Najdi drog. To je lahko nosilec vrvi za sušenje perila ali pa ne predebela veja, vzporedna s tlemi. S podprijemom se primi za izbrano prečko in vztrajaj v zgibi z brado nad prečko čim dlje. Po dveh minutah pa le odnehaj. Dovolj bo.  </w:t>
      </w: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u w:color="313131"/>
          <w:lang w:val="sl-SI"/>
        </w:rPr>
        <w:drawing>
          <wp:anchor distT="0" distB="0" distL="0" distR="0" simplePos="0" relativeHeight="251656192" behindDoc="1" locked="0" layoutInCell="1" allowOverlap="1">
            <wp:simplePos x="0" y="0"/>
            <wp:positionH relativeFrom="column">
              <wp:posOffset>2353945</wp:posOffset>
            </wp:positionH>
            <wp:positionV relativeFrom="line">
              <wp:posOffset>6350</wp:posOffset>
            </wp:positionV>
            <wp:extent cx="1589406" cy="2254250"/>
            <wp:effectExtent l="0" t="0" r="0" b="0"/>
            <wp:wrapNone/>
            <wp:docPr id="1073741838" name="officeArt object" descr="Vesa v zgibi"/>
            <wp:cNvGraphicFramePr/>
            <a:graphic xmlns:a="http://schemas.openxmlformats.org/drawingml/2006/main">
              <a:graphicData uri="http://schemas.openxmlformats.org/drawingml/2006/picture">
                <pic:pic xmlns:pic="http://schemas.openxmlformats.org/drawingml/2006/picture">
                  <pic:nvPicPr>
                    <pic:cNvPr id="1073741838" name="image13.jpeg" descr="Vesa v zgibi"/>
                    <pic:cNvPicPr>
                      <a:picLocks noChangeAspect="1"/>
                    </pic:cNvPicPr>
                  </pic:nvPicPr>
                  <pic:blipFill>
                    <a:blip r:embed="rId28">
                      <a:extLst/>
                    </a:blip>
                    <a:stretch>
                      <a:fillRect/>
                    </a:stretch>
                  </pic:blipFill>
                  <pic:spPr>
                    <a:xfrm>
                      <a:off x="0" y="0"/>
                      <a:ext cx="1589406" cy="2254250"/>
                    </a:xfrm>
                    <a:prstGeom prst="rect">
                      <a:avLst/>
                    </a:prstGeom>
                    <a:ln w="12700" cap="flat">
                      <a:noFill/>
                      <a:miter lim="400000"/>
                    </a:ln>
                    <a:effectLst/>
                  </pic:spPr>
                </pic:pic>
              </a:graphicData>
            </a:graphic>
          </wp:anchor>
        </w:drawing>
      </w:r>
      <w:r>
        <w:rPr>
          <w:rStyle w:val="None"/>
          <w:rFonts w:ascii="Times New Roman" w:eastAsia="Times New Roman" w:hAnsi="Times New Roman" w:cs="Times New Roman"/>
          <w:noProof/>
          <w:sz w:val="24"/>
          <w:szCs w:val="24"/>
          <w:lang w:val="sl-SI"/>
        </w:rPr>
        <w:drawing>
          <wp:inline distT="0" distB="0" distL="0" distR="0">
            <wp:extent cx="1676400" cy="204651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29">
                      <a:extLst/>
                    </a:blip>
                    <a:srcRect l="28852" t="49303" r="60364" b="27291"/>
                    <a:stretch>
                      <a:fillRect/>
                    </a:stretch>
                  </pic:blipFill>
                  <pic:spPr>
                    <a:xfrm>
                      <a:off x="0" y="0"/>
                      <a:ext cx="1676400" cy="2046514"/>
                    </a:xfrm>
                    <a:prstGeom prst="rect">
                      <a:avLst/>
                    </a:prstGeom>
                    <a:ln w="12700" cap="flat">
                      <a:noFill/>
                      <a:miter lim="400000"/>
                    </a:ln>
                    <a:effectLst/>
                  </pic:spPr>
                </pic:pic>
              </a:graphicData>
            </a:graphic>
          </wp:inline>
        </w:drawing>
      </w:r>
      <w:r>
        <w:rPr>
          <w:rStyle w:val="None"/>
          <w:rFonts w:ascii="Times New Roman" w:hAnsi="Times New Roman"/>
          <w:sz w:val="24"/>
          <w:szCs w:val="24"/>
        </w:rPr>
        <w:t xml:space="preserve">      </w:t>
      </w:r>
    </w:p>
    <w:p w:rsidR="00F91F84" w:rsidRDefault="00F91F84">
      <w:pPr>
        <w:rPr>
          <w:rFonts w:ascii="Times New Roman" w:eastAsia="Times New Roman" w:hAnsi="Times New Roman" w:cs="Times New Roman"/>
          <w:sz w:val="24"/>
          <w:szCs w:val="24"/>
        </w:rPr>
      </w:pPr>
    </w:p>
    <w:p w:rsidR="00F91F84" w:rsidRDefault="00F91F84">
      <w:pPr>
        <w:rPr>
          <w:rFonts w:ascii="Times New Roman" w:eastAsia="Times New Roman" w:hAnsi="Times New Roman" w:cs="Times New Roman"/>
          <w:sz w:val="24"/>
          <w:szCs w:val="24"/>
        </w:rPr>
      </w:pPr>
    </w:p>
    <w:p w:rsidR="00F91F84" w:rsidRDefault="00D62C5E">
      <w:pPr>
        <w:rPr>
          <w:rStyle w:val="None"/>
          <w:rFonts w:ascii="Times New Roman" w:eastAsia="Times New Roman" w:hAnsi="Times New Roman" w:cs="Times New Roman"/>
          <w:sz w:val="24"/>
          <w:szCs w:val="24"/>
          <w:u w:color="00B050"/>
        </w:rPr>
      </w:pPr>
      <w:r>
        <w:rPr>
          <w:rStyle w:val="None"/>
          <w:rFonts w:ascii="Times New Roman" w:hAnsi="Times New Roman"/>
          <w:sz w:val="24"/>
          <w:szCs w:val="24"/>
        </w:rPr>
        <w:t xml:space="preserve">10. </w:t>
      </w:r>
      <w:r>
        <w:rPr>
          <w:rStyle w:val="None"/>
          <w:rFonts w:ascii="Times New Roman" w:hAnsi="Times New Roman"/>
          <w:sz w:val="24"/>
          <w:szCs w:val="24"/>
          <w:u w:color="00B050"/>
        </w:rPr>
        <w:t xml:space="preserve">TEK 60 METROV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Razdaljo 60 m lahko izmeriš z daljšimi koraki (en tvoj dolg korak meri približno 1 meter), označiš startno in ciljno črto. Časomerilec stoji na ciljni črti in da, če nimate štarterja, z zamahom dvignjene roke navzdol znak za start. Teci hitro, hitreje, najhitreje.  Če nimaš možnosti izmeriti razdalje, teči 10 sek in označi v tabeli s kljukico.</w:t>
      </w: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u w:color="313131"/>
          <w:lang w:val="sl-SI"/>
        </w:rPr>
        <w:drawing>
          <wp:inline distT="0" distB="0" distL="0" distR="0">
            <wp:extent cx="2275205" cy="1602256"/>
            <wp:effectExtent l="0" t="0" r="0" b="0"/>
            <wp:docPr id="1073741840" name="officeArt object" descr="tek na 60 m"/>
            <wp:cNvGraphicFramePr/>
            <a:graphic xmlns:a="http://schemas.openxmlformats.org/drawingml/2006/main">
              <a:graphicData uri="http://schemas.openxmlformats.org/drawingml/2006/picture">
                <pic:pic xmlns:pic="http://schemas.openxmlformats.org/drawingml/2006/picture">
                  <pic:nvPicPr>
                    <pic:cNvPr id="1073741840" name="image15.jpeg" descr="tek na 60 m"/>
                    <pic:cNvPicPr>
                      <a:picLocks noChangeAspect="1"/>
                    </pic:cNvPicPr>
                  </pic:nvPicPr>
                  <pic:blipFill>
                    <a:blip r:embed="rId30">
                      <a:extLst/>
                    </a:blip>
                    <a:stretch>
                      <a:fillRect/>
                    </a:stretch>
                  </pic:blipFill>
                  <pic:spPr>
                    <a:xfrm>
                      <a:off x="0" y="0"/>
                      <a:ext cx="2275205" cy="1602256"/>
                    </a:xfrm>
                    <a:prstGeom prst="rect">
                      <a:avLst/>
                    </a:prstGeom>
                    <a:ln w="12700" cap="flat">
                      <a:noFill/>
                      <a:miter lim="400000"/>
                    </a:ln>
                    <a:effectLst/>
                  </pic:spPr>
                </pic:pic>
              </a:graphicData>
            </a:graphic>
          </wp:inline>
        </w:drawing>
      </w:r>
    </w:p>
    <w:p w:rsidR="00F91F84" w:rsidRDefault="00D62C5E">
      <w:pPr>
        <w:tabs>
          <w:tab w:val="left" w:pos="1489"/>
        </w:tabs>
        <w:rPr>
          <w:rStyle w:val="None"/>
          <w:rFonts w:ascii="Times New Roman" w:eastAsia="Times New Roman" w:hAnsi="Times New Roman" w:cs="Times New Roman"/>
          <w:sz w:val="24"/>
          <w:szCs w:val="24"/>
          <w:u w:color="00B050"/>
        </w:rPr>
      </w:pPr>
      <w:r>
        <w:rPr>
          <w:rStyle w:val="None"/>
          <w:rFonts w:ascii="Arial Unicode MS" w:eastAsia="Arial Unicode MS" w:hAnsi="Arial Unicode MS" w:cs="Arial Unicode MS"/>
          <w:sz w:val="24"/>
          <w:szCs w:val="24"/>
        </w:rPr>
        <w:br/>
      </w:r>
      <w:r>
        <w:rPr>
          <w:rStyle w:val="None"/>
          <w:rFonts w:ascii="Times New Roman" w:hAnsi="Times New Roman"/>
          <w:sz w:val="24"/>
          <w:szCs w:val="24"/>
        </w:rPr>
        <w:t xml:space="preserve">11. Tek </w:t>
      </w:r>
      <w:r>
        <w:rPr>
          <w:rStyle w:val="None"/>
          <w:rFonts w:ascii="Times New Roman" w:hAnsi="Times New Roman"/>
          <w:sz w:val="24"/>
          <w:szCs w:val="24"/>
          <w:u w:color="00B050"/>
        </w:rPr>
        <w:t xml:space="preserve">600 metrov </w:t>
      </w:r>
    </w:p>
    <w:p w:rsidR="00F91F84" w:rsidRDefault="00D62C5E">
      <w:pPr>
        <w:rPr>
          <w:rStyle w:val="None"/>
          <w:rFonts w:ascii="Times New Roman" w:eastAsia="Times New Roman" w:hAnsi="Times New Roman" w:cs="Times New Roman"/>
          <w:sz w:val="24"/>
          <w:szCs w:val="24"/>
        </w:rPr>
      </w:pPr>
      <w:r>
        <w:rPr>
          <w:rStyle w:val="None"/>
          <w:rFonts w:ascii="Times New Roman" w:hAnsi="Times New Roman"/>
          <w:sz w:val="24"/>
          <w:szCs w:val="24"/>
        </w:rPr>
        <w:t>Lahko izmeriš, koliko dolgih korakov meri pot okrog hiše, izračunaš, koliko krogov moraš preteči, da odtečeš 600 m ali pot izmeriš s kolesarskim števcem. In se poženeš v dir. A ne začni prehitro. Če nimaš možnosti izmeriti razdalje, teči 3 min (180 sek) in označi v tabeli s kljukico.</w:t>
      </w:r>
    </w:p>
    <w:p w:rsidR="00F91F84" w:rsidRDefault="00D62C5E">
      <w:pPr>
        <w:rPr>
          <w:rStyle w:val="None"/>
          <w:rFonts w:ascii="Times New Roman" w:eastAsia="Times New Roman" w:hAnsi="Times New Roman" w:cs="Times New Roman"/>
          <w:sz w:val="24"/>
          <w:szCs w:val="24"/>
        </w:rPr>
      </w:pPr>
      <w:r>
        <w:rPr>
          <w:rStyle w:val="None"/>
          <w:rFonts w:ascii="Times New Roman" w:eastAsia="Times New Roman" w:hAnsi="Times New Roman" w:cs="Times New Roman"/>
          <w:noProof/>
          <w:sz w:val="24"/>
          <w:szCs w:val="24"/>
          <w:u w:color="313131"/>
          <w:lang w:val="sl-SI"/>
        </w:rPr>
        <w:drawing>
          <wp:inline distT="0" distB="0" distL="0" distR="0">
            <wp:extent cx="2275609" cy="1588770"/>
            <wp:effectExtent l="0" t="0" r="0" b="0"/>
            <wp:docPr id="1073741841" name="officeArt object" descr="Tek na 600 m"/>
            <wp:cNvGraphicFramePr/>
            <a:graphic xmlns:a="http://schemas.openxmlformats.org/drawingml/2006/main">
              <a:graphicData uri="http://schemas.openxmlformats.org/drawingml/2006/picture">
                <pic:pic xmlns:pic="http://schemas.openxmlformats.org/drawingml/2006/picture">
                  <pic:nvPicPr>
                    <pic:cNvPr id="1073741841" name="image16.jpeg" descr="Tek na 600 m"/>
                    <pic:cNvPicPr>
                      <a:picLocks noChangeAspect="1"/>
                    </pic:cNvPicPr>
                  </pic:nvPicPr>
                  <pic:blipFill>
                    <a:blip r:embed="rId31">
                      <a:extLst/>
                    </a:blip>
                    <a:stretch>
                      <a:fillRect/>
                    </a:stretch>
                  </pic:blipFill>
                  <pic:spPr>
                    <a:xfrm>
                      <a:off x="0" y="0"/>
                      <a:ext cx="2275609" cy="1588770"/>
                    </a:xfrm>
                    <a:prstGeom prst="rect">
                      <a:avLst/>
                    </a:prstGeom>
                    <a:ln w="12700" cap="flat">
                      <a:noFill/>
                      <a:miter lim="400000"/>
                    </a:ln>
                    <a:effectLst/>
                  </pic:spPr>
                </pic:pic>
              </a:graphicData>
            </a:graphic>
          </wp:inline>
        </w:drawing>
      </w: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F91F84">
      <w:pPr>
        <w:rPr>
          <w:rFonts w:ascii="Times New Roman" w:eastAsia="Times New Roman" w:hAnsi="Times New Roman" w:cs="Times New Roman"/>
          <w:b/>
          <w:bCs/>
          <w:sz w:val="24"/>
          <w:szCs w:val="24"/>
        </w:rPr>
      </w:pPr>
    </w:p>
    <w:p w:rsidR="00F91F84" w:rsidRDefault="00D62C5E">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t>TABELA ZA VPISOVANJE REZULTATOV</w:t>
      </w:r>
    </w:p>
    <w:tbl>
      <w:tblPr>
        <w:tblStyle w:val="TableNormal"/>
        <w:tblW w:w="103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8"/>
        <w:gridCol w:w="3307"/>
        <w:gridCol w:w="2267"/>
        <w:gridCol w:w="1558"/>
        <w:gridCol w:w="2693"/>
      </w:tblGrid>
      <w:tr w:rsidR="00F91F84">
        <w:trPr>
          <w:trHeight w:val="936"/>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D62C5E">
            <w:pPr>
              <w:jc w:val="center"/>
            </w:pPr>
            <w:r>
              <w:rPr>
                <w:rStyle w:val="None"/>
                <w:rFonts w:ascii="Times New Roman" w:hAnsi="Times New Roman"/>
                <w:sz w:val="24"/>
                <w:szCs w:val="24"/>
              </w:rPr>
              <w:t>TEST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D62C5E">
            <w:pPr>
              <w:jc w:val="center"/>
            </w:pPr>
            <w:r>
              <w:rPr>
                <w:rStyle w:val="None"/>
                <w:rFonts w:ascii="Times New Roman" w:hAnsi="Times New Roman"/>
                <w:sz w:val="24"/>
                <w:szCs w:val="24"/>
              </w:rPr>
              <w:t>MERSKA ENOTA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D62C5E">
            <w:pPr>
              <w:jc w:val="center"/>
            </w:pPr>
            <w:r>
              <w:rPr>
                <w:rStyle w:val="None"/>
                <w:rFonts w:ascii="Times New Roman" w:hAnsi="Times New Roman"/>
                <w:sz w:val="24"/>
                <w:szCs w:val="24"/>
              </w:rPr>
              <w:t>ČAS IZVAJANJA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D62C5E">
            <w:pPr>
              <w:jc w:val="center"/>
              <w:rPr>
                <w:rStyle w:val="None"/>
                <w:rFonts w:ascii="Times New Roman" w:eastAsia="Times New Roman" w:hAnsi="Times New Roman" w:cs="Times New Roman"/>
                <w:sz w:val="24"/>
                <w:szCs w:val="24"/>
                <w:shd w:val="clear" w:color="auto" w:fill="FFFF00"/>
              </w:rPr>
            </w:pPr>
            <w:r>
              <w:rPr>
                <w:rStyle w:val="NoneA"/>
                <w:rFonts w:ascii="Times New Roman" w:hAnsi="Times New Roman"/>
                <w:sz w:val="24"/>
                <w:szCs w:val="24"/>
                <w:shd w:val="clear" w:color="auto" w:fill="FFFF00"/>
              </w:rPr>
              <w:t>REZULTAT</w:t>
            </w:r>
          </w:p>
          <w:p w:rsidR="00F91F84" w:rsidRDefault="00D62C5E">
            <w:pPr>
              <w:jc w:val="center"/>
            </w:pPr>
            <w:r>
              <w:rPr>
                <w:rStyle w:val="None"/>
                <w:rFonts w:ascii="Times New Roman" w:hAnsi="Times New Roman"/>
                <w:sz w:val="24"/>
                <w:szCs w:val="24"/>
                <w:shd w:val="clear" w:color="auto" w:fill="FFFF00"/>
              </w:rPr>
              <w:t xml:space="preserve">Ali </w:t>
            </w:r>
            <w:r>
              <w:rPr>
                <w:rStyle w:val="None"/>
                <w:rFonts w:ascii="Times New Roman" w:hAnsi="Times New Roman"/>
                <w:sz w:val="40"/>
                <w:szCs w:val="40"/>
                <w:shd w:val="clear" w:color="auto" w:fill="FFFF00"/>
              </w:rPr>
              <w:t>√</w:t>
            </w:r>
          </w:p>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1.</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TELESNA TEŽA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ind w:firstLine="720"/>
              <w:jc w:val="center"/>
              <w:rPr>
                <w:rStyle w:val="NoneA"/>
                <w:rFonts w:ascii="Times New Roman" w:eastAsia="Times New Roman" w:hAnsi="Times New Roman" w:cs="Times New Roman"/>
                <w:sz w:val="24"/>
                <w:szCs w:val="24"/>
              </w:rPr>
            </w:pPr>
          </w:p>
          <w:p w:rsidR="00F91F84" w:rsidRDefault="00D62C5E">
            <w:r>
              <w:rPr>
                <w:rStyle w:val="None"/>
                <w:rFonts w:ascii="Times New Roman" w:hAnsi="Times New Roman"/>
                <w:sz w:val="24"/>
                <w:szCs w:val="24"/>
              </w:rPr>
              <w:t xml:space="preserve">             KG</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TELESNA VIŠINA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3.</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KOŽNA GUBA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MM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956"/>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4.</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DOTIKANJE PLOŠČE Z ROKO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5.</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SKOK V DALJINO Z MESTA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3x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6.</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POLIGON NAZAJ</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SEK</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7.</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DVIGANJE TRUPA</w:t>
            </w:r>
            <w:r>
              <w:rPr>
                <w:rStyle w:val="None"/>
                <w:rFonts w:ascii="Times New Roman" w:hAnsi="Times New Roman"/>
                <w:sz w:val="24"/>
                <w:szCs w:val="24"/>
              </w:rPr>
              <w:tab/>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D62C5E">
            <w:pPr>
              <w:jc w:val="center"/>
            </w:pPr>
            <w:r>
              <w:rPr>
                <w:rStyle w:val="None"/>
                <w:rFonts w:ascii="Times New Roman" w:hAnsi="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60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8.</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PREDKLON NA KLOPICI</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956"/>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9.</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VESA V ZGIBI</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MAX 120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10.</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TEK 60 M/ 10 sek</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 xml:space="preserve">SEKUNDE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r w:rsidR="00F91F84">
        <w:trPr>
          <w:trHeight w:val="6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rsidP="00C6392C">
            <w:pPr>
              <w:jc w:val="center"/>
            </w:pPr>
            <w:r>
              <w:rPr>
                <w:rStyle w:val="None"/>
                <w:rFonts w:ascii="Times New Roman" w:hAnsi="Times New Roman"/>
                <w:sz w:val="24"/>
                <w:szCs w:val="24"/>
              </w:rPr>
              <w:t>11.</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TEK 600 M/ 3 min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pPr>
              <w:jc w:val="center"/>
              <w:rPr>
                <w:rStyle w:val="NoneA"/>
                <w:rFonts w:ascii="Times New Roman" w:eastAsia="Times New Roman" w:hAnsi="Times New Roman" w:cs="Times New Roman"/>
                <w:sz w:val="24"/>
                <w:szCs w:val="24"/>
              </w:rPr>
            </w:pPr>
          </w:p>
          <w:p w:rsidR="00F91F84" w:rsidRDefault="00D62C5E">
            <w:pPr>
              <w:jc w:val="center"/>
            </w:pPr>
            <w:r>
              <w:rPr>
                <w:rStyle w:val="None"/>
                <w:rFonts w:ascii="Times New Roman" w:hAnsi="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1F84" w:rsidRDefault="00F91F84"/>
        </w:tc>
      </w:tr>
    </w:tbl>
    <w:p w:rsidR="00F91F84" w:rsidRDefault="00F91F84" w:rsidP="00C6392C">
      <w:pPr>
        <w:jc w:val="center"/>
      </w:pPr>
    </w:p>
    <w:sectPr w:rsidR="00F91F84">
      <w:headerReference w:type="default" r:id="rId32"/>
      <w:footerReference w:type="default" r:id="rId33"/>
      <w:pgSz w:w="11900" w:h="16840"/>
      <w:pgMar w:top="510" w:right="454" w:bottom="510" w:left="567"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65B" w:rsidRDefault="00D62C5E">
      <w:pPr>
        <w:spacing w:after="0" w:line="240" w:lineRule="auto"/>
      </w:pPr>
      <w:r>
        <w:separator/>
      </w:r>
    </w:p>
  </w:endnote>
  <w:endnote w:type="continuationSeparator" w:id="0">
    <w:p w:rsidR="00C3065B" w:rsidRDefault="00D62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F84" w:rsidRDefault="00F91F84">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65B" w:rsidRDefault="00D62C5E">
      <w:pPr>
        <w:spacing w:after="0" w:line="240" w:lineRule="auto"/>
      </w:pPr>
      <w:r>
        <w:separator/>
      </w:r>
    </w:p>
  </w:footnote>
  <w:footnote w:type="continuationSeparator" w:id="0">
    <w:p w:rsidR="00C3065B" w:rsidRDefault="00D62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F84" w:rsidRDefault="00D62C5E">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19.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9FC3461"/>
    <w:multiLevelType w:val="hybridMultilevel"/>
    <w:tmpl w:val="2124AAA8"/>
    <w:numStyleLink w:val="ImportedStyle10"/>
  </w:abstractNum>
  <w:abstractNum w:abstractNumId="7" w15:restartNumberingAfterBreak="0">
    <w:nsid w:val="10AE07F9"/>
    <w:multiLevelType w:val="hybridMultilevel"/>
    <w:tmpl w:val="2124AAA8"/>
    <w:styleLink w:val="ImportedStyle10"/>
    <w:lvl w:ilvl="0" w:tplc="7A02292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CB2A04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D7040C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4E2636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29C280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D94731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5C12E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7C0AA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E09F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A892946"/>
    <w:multiLevelType w:val="hybridMultilevel"/>
    <w:tmpl w:val="05AC0DA0"/>
    <w:numStyleLink w:val="ImportedStyle4"/>
  </w:abstractNum>
  <w:abstractNum w:abstractNumId="9" w15:restartNumberingAfterBreak="0">
    <w:nsid w:val="3A1C1476"/>
    <w:multiLevelType w:val="hybridMultilevel"/>
    <w:tmpl w:val="4A0AB338"/>
    <w:styleLink w:val="ImportedStyle20"/>
    <w:lvl w:ilvl="0" w:tplc="EAF417F8">
      <w:start w:val="1"/>
      <w:numFmt w:val="decimal"/>
      <w:lvlText w:val="%1."/>
      <w:lvlJc w:val="left"/>
      <w:pPr>
        <w:ind w:left="72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1" w:tplc="C9D2F3DA">
      <w:start w:val="1"/>
      <w:numFmt w:val="lowerLetter"/>
      <w:lvlText w:val="%2."/>
      <w:lvlJc w:val="left"/>
      <w:pPr>
        <w:ind w:left="14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2" w:tplc="7CA42E24">
      <w:start w:val="1"/>
      <w:numFmt w:val="lowerRoman"/>
      <w:lvlText w:val="%3."/>
      <w:lvlJc w:val="left"/>
      <w:pPr>
        <w:ind w:left="216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3" w:tplc="79AACBC2">
      <w:start w:val="1"/>
      <w:numFmt w:val="decimal"/>
      <w:lvlText w:val="%4."/>
      <w:lvlJc w:val="left"/>
      <w:pPr>
        <w:ind w:left="288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4" w:tplc="7B087A94">
      <w:start w:val="1"/>
      <w:numFmt w:val="lowerLetter"/>
      <w:lvlText w:val="%5."/>
      <w:lvlJc w:val="left"/>
      <w:pPr>
        <w:ind w:left="360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5" w:tplc="16A87858">
      <w:start w:val="1"/>
      <w:numFmt w:val="lowerRoman"/>
      <w:lvlText w:val="%6."/>
      <w:lvlJc w:val="left"/>
      <w:pPr>
        <w:ind w:left="432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6" w:tplc="53323C5E">
      <w:start w:val="1"/>
      <w:numFmt w:val="decimal"/>
      <w:lvlText w:val="%7."/>
      <w:lvlJc w:val="left"/>
      <w:pPr>
        <w:ind w:left="50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7" w:tplc="6D4A107E">
      <w:start w:val="1"/>
      <w:numFmt w:val="lowerLetter"/>
      <w:lvlText w:val="%8."/>
      <w:lvlJc w:val="left"/>
      <w:pPr>
        <w:ind w:left="576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8" w:tplc="ED707F22">
      <w:start w:val="1"/>
      <w:numFmt w:val="lowerRoman"/>
      <w:lvlText w:val="%9."/>
      <w:lvlJc w:val="left"/>
      <w:pPr>
        <w:ind w:left="648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abstractNum>
  <w:abstractNum w:abstractNumId="10" w15:restartNumberingAfterBreak="0">
    <w:nsid w:val="4281213D"/>
    <w:multiLevelType w:val="hybridMultilevel"/>
    <w:tmpl w:val="4A0AB338"/>
    <w:numStyleLink w:val="ImportedStyle20"/>
  </w:abstractNum>
  <w:abstractNum w:abstractNumId="11" w15:restartNumberingAfterBreak="0">
    <w:nsid w:val="47DE584E"/>
    <w:multiLevelType w:val="hybridMultilevel"/>
    <w:tmpl w:val="F6CA5DA2"/>
    <w:styleLink w:val="ImportedStyle1"/>
    <w:lvl w:ilvl="0" w:tplc="97FACF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1259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C449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ACAB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CCC6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F829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628D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5E46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D441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C2A3230"/>
    <w:multiLevelType w:val="hybridMultilevel"/>
    <w:tmpl w:val="1E44A188"/>
    <w:styleLink w:val="ImportedStyle2"/>
    <w:lvl w:ilvl="0" w:tplc="468E3404">
      <w:start w:val="1"/>
      <w:numFmt w:val="bullet"/>
      <w:lvlText w:val="•"/>
      <w:lvlJc w:val="left"/>
      <w:pPr>
        <w:ind w:left="789" w:hanging="42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7A3E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96DF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9E77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9EAB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E885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1233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B6A02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1EC6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ADC732F"/>
    <w:multiLevelType w:val="hybridMultilevel"/>
    <w:tmpl w:val="1E44A188"/>
    <w:numStyleLink w:val="ImportedStyle2"/>
  </w:abstractNum>
  <w:abstractNum w:abstractNumId="14" w15:restartNumberingAfterBreak="0">
    <w:nsid w:val="5F4061F1"/>
    <w:multiLevelType w:val="hybridMultilevel"/>
    <w:tmpl w:val="9BD83446"/>
    <w:numStyleLink w:val="ImportedStyle3"/>
  </w:abstractNum>
  <w:abstractNum w:abstractNumId="15" w15:restartNumberingAfterBreak="0">
    <w:nsid w:val="70250514"/>
    <w:multiLevelType w:val="hybridMultilevel"/>
    <w:tmpl w:val="05AC0DA0"/>
    <w:styleLink w:val="ImportedStyle4"/>
    <w:lvl w:ilvl="0" w:tplc="3272A4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B849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4CE9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16A5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6411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1C48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209B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647B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D290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0636120"/>
    <w:multiLevelType w:val="hybridMultilevel"/>
    <w:tmpl w:val="9BD83446"/>
    <w:styleLink w:val="ImportedStyle3"/>
    <w:lvl w:ilvl="0" w:tplc="CA0236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C297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EC3F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647FA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D0B3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F818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5EDC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B83E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BC18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7C75CB1"/>
    <w:multiLevelType w:val="hybridMultilevel"/>
    <w:tmpl w:val="F6CA5DA2"/>
    <w:numStyleLink w:val="ImportedStyle1"/>
  </w:abstractNum>
  <w:num w:numId="1">
    <w:abstractNumId w:val="11"/>
  </w:num>
  <w:num w:numId="2">
    <w:abstractNumId w:val="17"/>
  </w:num>
  <w:num w:numId="3">
    <w:abstractNumId w:val="12"/>
  </w:num>
  <w:num w:numId="4">
    <w:abstractNumId w:val="13"/>
  </w:num>
  <w:num w:numId="5">
    <w:abstractNumId w:val="7"/>
  </w:num>
  <w:num w:numId="6">
    <w:abstractNumId w:val="6"/>
  </w:num>
  <w:num w:numId="7">
    <w:abstractNumId w:val="9"/>
  </w:num>
  <w:num w:numId="8">
    <w:abstractNumId w:val="10"/>
  </w:num>
  <w:num w:numId="9">
    <w:abstractNumId w:val="16"/>
  </w:num>
  <w:num w:numId="10">
    <w:abstractNumId w:val="14"/>
  </w:num>
  <w:num w:numId="11">
    <w:abstractNumId w:val="15"/>
  </w:num>
  <w:num w:numId="12">
    <w:abstractNumId w:val="8"/>
  </w:num>
  <w:num w:numId="13">
    <w:abstractNumId w:val="0"/>
  </w:num>
  <w:num w:numId="14">
    <w:abstractNumId w:val="1"/>
  </w:num>
  <w:num w:numId="15">
    <w:abstractNumId w:val="2"/>
  </w:num>
  <w:num w:numId="16">
    <w:abstractNumId w:val="3"/>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F84"/>
    <w:rsid w:val="005B2CB2"/>
    <w:rsid w:val="009B4737"/>
    <w:rsid w:val="00C3065B"/>
    <w:rsid w:val="00C6392C"/>
    <w:rsid w:val="00D62C5E"/>
    <w:rsid w:val="00F91F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DAC2"/>
  <w15:docId w15:val="{DFFBEA46-D3A4-4DCE-B70E-C6451353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u w:val="single" w:color="0000FF"/>
    </w:rPr>
  </w:style>
  <w:style w:type="character" w:customStyle="1" w:styleId="Hyperlink1">
    <w:name w:val="Hyperlink.1"/>
    <w:basedOn w:val="None"/>
    <w:rPr>
      <w:rFonts w:ascii="Times New Roman" w:eastAsia="Times New Roman" w:hAnsi="Times New Roman" w:cs="Times New Roman"/>
      <w:sz w:val="24"/>
      <w:szCs w:val="24"/>
      <w:u w:val="single" w:color="0000FF"/>
    </w:rPr>
  </w:style>
  <w:style w:type="character" w:customStyle="1" w:styleId="Hyperlink2">
    <w:name w:val="Hyperlink.2"/>
    <w:basedOn w:val="None"/>
    <w:rPr>
      <w:rFonts w:ascii="Times New Roman" w:eastAsia="Times New Roman" w:hAnsi="Times New Roman" w:cs="Times New Roman"/>
      <w:sz w:val="24"/>
      <w:szCs w:val="24"/>
      <w:u w:val="single" w:color="0000FF"/>
      <w:lang w:val="pt-PT"/>
    </w:rPr>
  </w:style>
  <w:style w:type="paragraph" w:customStyle="1" w:styleId="TitleA">
    <w:name w:val="Title A"/>
    <w:pPr>
      <w:spacing w:after="160" w:line="259" w:lineRule="auto"/>
      <w:jc w:val="center"/>
    </w:pPr>
    <w:rPr>
      <w:rFonts w:ascii="Lucida Sans Unicode" w:eastAsia="Lucida Sans Unicode" w:hAnsi="Lucida Sans Unicode" w:cs="Lucida Sans Unicode"/>
      <w:b/>
      <w:bCs/>
      <w:color w:val="000000"/>
      <w:sz w:val="24"/>
      <w:szCs w:val="24"/>
      <w:u w:color="000000"/>
    </w:rPr>
  </w:style>
  <w:style w:type="character" w:customStyle="1" w:styleId="Hyperlink3">
    <w:name w:val="Hyperlink.3"/>
    <w:basedOn w:val="None"/>
    <w:rPr>
      <w:rFonts w:ascii="Times New Roman" w:eastAsia="Times New Roman" w:hAnsi="Times New Roman" w:cs="Times New Roman"/>
      <w:sz w:val="24"/>
      <w:szCs w:val="24"/>
      <w:u w:color="000000"/>
    </w:rPr>
  </w:style>
  <w:style w:type="paragraph" w:styleId="Odstavekseznama">
    <w:name w:val="List Paragraph"/>
    <w:pPr>
      <w:spacing w:after="160" w:line="259" w:lineRule="auto"/>
      <w:ind w:left="720"/>
    </w:pPr>
    <w:rPr>
      <w:rFonts w:ascii="Calibri" w:eastAsia="Calibri" w:hAnsi="Calibri" w:cs="Calibri"/>
      <w:color w:val="000000"/>
      <w:sz w:val="22"/>
      <w:szCs w:val="22"/>
      <w:u w:color="000000"/>
      <w:lang w:val="nl-NL"/>
    </w:rPr>
  </w:style>
  <w:style w:type="numbering" w:customStyle="1" w:styleId="ImportedStyle1">
    <w:name w:val="Imported Style 1"/>
    <w:pPr>
      <w:numPr>
        <w:numId w:val="1"/>
      </w:numPr>
    </w:pPr>
  </w:style>
  <w:style w:type="character" w:customStyle="1" w:styleId="Hyperlink20">
    <w:name w:val="Hyperlink.2.0"/>
    <w:rPr>
      <w:u w:color="000000"/>
      <w:lang w:val="nl-NL"/>
    </w:rPr>
  </w:style>
  <w:style w:type="character" w:customStyle="1" w:styleId="NoneA">
    <w:name w:val="None A"/>
    <w:rPr>
      <w:lang w:val="nl-NL"/>
    </w:rPr>
  </w:style>
  <w:style w:type="character" w:customStyle="1" w:styleId="Hyperlink4">
    <w:name w:val="Hyperlink.4"/>
    <w:basedOn w:val="None"/>
    <w:rPr>
      <w:rFonts w:ascii="Times New Roman" w:eastAsia="Times New Roman" w:hAnsi="Times New Roman" w:cs="Times New Roman"/>
      <w:color w:val="000000"/>
      <w:sz w:val="24"/>
      <w:szCs w:val="24"/>
      <w:u w:val="single" w:color="000000"/>
    </w:rPr>
  </w:style>
  <w:style w:type="numbering" w:customStyle="1" w:styleId="ImportedStyle2">
    <w:name w:val="Imported Style 2"/>
    <w:pPr>
      <w:numPr>
        <w:numId w:val="3"/>
      </w:numPr>
    </w:pPr>
  </w:style>
  <w:style w:type="numbering" w:customStyle="1" w:styleId="ImportedStyle10">
    <w:name w:val="Imported Style 1.0"/>
    <w:pPr>
      <w:numPr>
        <w:numId w:val="5"/>
      </w:numPr>
    </w:pPr>
  </w:style>
  <w:style w:type="numbering" w:customStyle="1" w:styleId="ImportedStyle20">
    <w:name w:val="Imported Style 2.0"/>
    <w:pPr>
      <w:numPr>
        <w:numId w:val="7"/>
      </w:numPr>
    </w:pPr>
  </w:style>
  <w:style w:type="numbering" w:customStyle="1" w:styleId="ImportedStyle3">
    <w:name w:val="Imported Style 3"/>
    <w:pPr>
      <w:numPr>
        <w:numId w:val="9"/>
      </w:numPr>
    </w:pPr>
  </w:style>
  <w:style w:type="numbering" w:customStyle="1" w:styleId="ImportedStyle4">
    <w:name w:val="Imported Style 4"/>
    <w:pPr>
      <w:numPr>
        <w:numId w:val="11"/>
      </w:numPr>
    </w:pPr>
  </w:style>
  <w:style w:type="character" w:customStyle="1" w:styleId="Hyperlink5">
    <w:name w:val="Hyperlink.5"/>
    <w:basedOn w:val="None"/>
    <w:rPr>
      <w:rFonts w:ascii="Times New Roman" w:eastAsia="Times New Roman" w:hAnsi="Times New Roman" w:cs="Times New Roman"/>
      <w:sz w:val="24"/>
      <w:szCs w:val="24"/>
      <w:u w:val="single" w:color="0070C0"/>
    </w:rPr>
  </w:style>
  <w:style w:type="table" w:styleId="Tabelamrea">
    <w:name w:val="Table Grid"/>
    <w:basedOn w:val="Navadnatabela"/>
    <w:uiPriority w:val="39"/>
    <w:rsid w:val="00C6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slofit.org/solar/merske-naloge"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yperlink" Target="https://www.youtube.com/watch?v=HjIlx9iTq6A" TargetMode="External"/><Relationship Id="rId12" Type="http://schemas.openxmlformats.org/officeDocument/2006/relationships/hyperlink" Target="http://www.slofit.org/o-slofitu/kaj-meri"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L_xrDAtykMI"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dpecan.a@gmail.com" TargetMode="Externa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XIeCMhNWFQQ&amp;t=226s"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mailto:jure.jeromen@guest.arnes.si"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zlatka.gasparic@guest.arnes.si"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hyperlink" Target="mailto:bostjan.posed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2101</Words>
  <Characters>11976</Characters>
  <Application>Microsoft Office Word</Application>
  <DocSecurity>0</DocSecurity>
  <Lines>99</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BRIHTA</dc:creator>
  <cp:lastModifiedBy>D M</cp:lastModifiedBy>
  <cp:revision>2</cp:revision>
  <dcterms:created xsi:type="dcterms:W3CDTF">2020-05-02T09:43:00Z</dcterms:created>
  <dcterms:modified xsi:type="dcterms:W3CDTF">2020-05-02T09:43:00Z</dcterms:modified>
</cp:coreProperties>
</file>