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E2" w:rsidRPr="00D86155" w:rsidRDefault="000959E2" w:rsidP="000959E2">
      <w:pPr>
        <w:jc w:val="both"/>
        <w:rPr>
          <w:sz w:val="24"/>
          <w:szCs w:val="24"/>
        </w:rPr>
      </w:pPr>
      <w:r w:rsidRPr="00D86155">
        <w:rPr>
          <w:sz w:val="24"/>
          <w:szCs w:val="24"/>
        </w:rPr>
        <w:t>Draga učenka, učenec, spoštovani starši.</w:t>
      </w:r>
    </w:p>
    <w:p w:rsidR="000959E2" w:rsidRPr="00D86155" w:rsidRDefault="000959E2" w:rsidP="000959E2">
      <w:pPr>
        <w:jc w:val="both"/>
        <w:rPr>
          <w:sz w:val="24"/>
          <w:szCs w:val="24"/>
        </w:rPr>
      </w:pPr>
    </w:p>
    <w:p w:rsidR="000959E2" w:rsidRPr="00D86155" w:rsidRDefault="000959E2" w:rsidP="000959E2">
      <w:pPr>
        <w:jc w:val="both"/>
        <w:rPr>
          <w:sz w:val="24"/>
          <w:szCs w:val="24"/>
        </w:rPr>
      </w:pPr>
      <w:r>
        <w:rPr>
          <w:sz w:val="24"/>
          <w:szCs w:val="24"/>
        </w:rPr>
        <w:t>Pred vami je četrti sklop navodil, predviden za teden od 6. 4. 2020 do 10. 4. 2020.</w:t>
      </w:r>
    </w:p>
    <w:p w:rsidR="000959E2" w:rsidRPr="00D86155" w:rsidRDefault="000959E2" w:rsidP="000959E2">
      <w:pPr>
        <w:jc w:val="both"/>
        <w:rPr>
          <w:sz w:val="24"/>
          <w:szCs w:val="24"/>
        </w:rPr>
      </w:pPr>
      <w:r w:rsidRPr="00D86155">
        <w:rPr>
          <w:rFonts w:cstheme="minorHAnsi"/>
          <w:sz w:val="24"/>
          <w:szCs w:val="24"/>
        </w:rPr>
        <w:t>Delo si razporedite sami.</w:t>
      </w:r>
    </w:p>
    <w:p w:rsidR="000959E2" w:rsidRDefault="000959E2" w:rsidP="000959E2">
      <w:pPr>
        <w:jc w:val="both"/>
        <w:rPr>
          <w:sz w:val="24"/>
          <w:szCs w:val="24"/>
        </w:rPr>
      </w:pPr>
      <w:r w:rsidRPr="00D86155">
        <w:rPr>
          <w:sz w:val="24"/>
          <w:szCs w:val="24"/>
        </w:rPr>
        <w:t xml:space="preserve">Če se bodo tekom reševanja nalog pojavila kakršna koli vprašanja, sem vam na voljo preko </w:t>
      </w:r>
      <w:proofErr w:type="spellStart"/>
      <w:r w:rsidRPr="00D86155">
        <w:rPr>
          <w:sz w:val="24"/>
          <w:szCs w:val="24"/>
        </w:rPr>
        <w:t>eAsistenta</w:t>
      </w:r>
      <w:proofErr w:type="spellEnd"/>
      <w:r w:rsidRPr="00D86155">
        <w:rPr>
          <w:sz w:val="24"/>
          <w:szCs w:val="24"/>
        </w:rPr>
        <w:t xml:space="preserve"> al po elektronski pošti: </w:t>
      </w:r>
      <w:hyperlink r:id="rId5" w:history="1">
        <w:r w:rsidRPr="00D86155">
          <w:rPr>
            <w:rStyle w:val="Hiperpovezava"/>
            <w:sz w:val="24"/>
            <w:szCs w:val="24"/>
          </w:rPr>
          <w:t>kovacic.tamara.os@gmail.com</w:t>
        </w:r>
      </w:hyperlink>
      <w:r>
        <w:rPr>
          <w:sz w:val="24"/>
          <w:szCs w:val="24"/>
        </w:rPr>
        <w:t>.</w:t>
      </w:r>
    </w:p>
    <w:p w:rsidR="000959E2" w:rsidRDefault="000959E2" w:rsidP="000959E2">
      <w:pPr>
        <w:jc w:val="both"/>
        <w:rPr>
          <w:sz w:val="24"/>
          <w:szCs w:val="24"/>
        </w:rPr>
      </w:pPr>
      <w:r>
        <w:rPr>
          <w:sz w:val="24"/>
          <w:szCs w:val="24"/>
        </w:rPr>
        <w:t xml:space="preserve">V tem tednu pa bom vzpostavila tudi možnost spletne učilnice. Tam boste prav tako našli gradiva in navodila, lahko pa mi boste oddali tudi naloge. </w:t>
      </w:r>
    </w:p>
    <w:p w:rsidR="000959E2" w:rsidRDefault="000959E2" w:rsidP="000959E2">
      <w:pPr>
        <w:jc w:val="both"/>
        <w:rPr>
          <w:sz w:val="24"/>
          <w:szCs w:val="24"/>
        </w:rPr>
      </w:pPr>
      <w:r>
        <w:rPr>
          <w:sz w:val="24"/>
          <w:szCs w:val="24"/>
        </w:rPr>
        <w:t>O navodilih, kako dostopati do spletne učilnice pa vas bom predhodno obvestila po elektronski pošti, kjer bodo tudi podana navodila.</w:t>
      </w:r>
    </w:p>
    <w:p w:rsidR="00BB6D20" w:rsidRDefault="00BB6D20" w:rsidP="000959E2">
      <w:pPr>
        <w:jc w:val="both"/>
        <w:rPr>
          <w:sz w:val="24"/>
          <w:szCs w:val="24"/>
        </w:rPr>
      </w:pPr>
    </w:p>
    <w:p w:rsidR="00BB6D20" w:rsidRPr="00D86155" w:rsidRDefault="00BB6D20" w:rsidP="000959E2">
      <w:pPr>
        <w:jc w:val="both"/>
        <w:rPr>
          <w:sz w:val="24"/>
          <w:szCs w:val="24"/>
        </w:rPr>
      </w:pPr>
      <w:r>
        <w:rPr>
          <w:sz w:val="24"/>
          <w:szCs w:val="24"/>
        </w:rPr>
        <w:t xml:space="preserve">Poleg navodil za delo vam pošiljam </w:t>
      </w:r>
      <w:r w:rsidR="0018478B" w:rsidRPr="0018478B">
        <w:rPr>
          <w:b/>
          <w:sz w:val="24"/>
          <w:szCs w:val="24"/>
        </w:rPr>
        <w:t>obvestilo o bralni znački</w:t>
      </w:r>
      <w:r>
        <w:rPr>
          <w:sz w:val="24"/>
          <w:szCs w:val="24"/>
        </w:rPr>
        <w:t xml:space="preserve">. </w:t>
      </w:r>
    </w:p>
    <w:p w:rsidR="000959E2" w:rsidRPr="00D86155" w:rsidRDefault="000959E2" w:rsidP="000959E2">
      <w:pPr>
        <w:jc w:val="both"/>
        <w:rPr>
          <w:sz w:val="24"/>
          <w:szCs w:val="24"/>
        </w:rPr>
      </w:pPr>
    </w:p>
    <w:p w:rsidR="000959E2" w:rsidRPr="00D86155" w:rsidRDefault="000959E2" w:rsidP="000959E2">
      <w:pPr>
        <w:jc w:val="both"/>
        <w:rPr>
          <w:sz w:val="24"/>
          <w:szCs w:val="24"/>
        </w:rPr>
      </w:pPr>
    </w:p>
    <w:p w:rsidR="000959E2" w:rsidRPr="00D86155" w:rsidRDefault="000959E2" w:rsidP="000959E2">
      <w:pPr>
        <w:jc w:val="both"/>
        <w:rPr>
          <w:sz w:val="24"/>
          <w:szCs w:val="24"/>
        </w:rPr>
      </w:pPr>
      <w:r w:rsidRPr="00D86155">
        <w:rPr>
          <w:sz w:val="24"/>
          <w:szCs w:val="24"/>
        </w:rPr>
        <w:t xml:space="preserve">Želim vam uspešno delo. </w:t>
      </w:r>
    </w:p>
    <w:p w:rsidR="000959E2" w:rsidRPr="00D86155" w:rsidRDefault="000959E2" w:rsidP="000959E2">
      <w:pPr>
        <w:jc w:val="both"/>
        <w:rPr>
          <w:sz w:val="24"/>
          <w:szCs w:val="24"/>
        </w:rPr>
      </w:pPr>
    </w:p>
    <w:p w:rsidR="000959E2" w:rsidRDefault="000959E2" w:rsidP="000959E2">
      <w:pPr>
        <w:jc w:val="both"/>
      </w:pPr>
      <w:r w:rsidRPr="00D86155">
        <w:rPr>
          <w:sz w:val="24"/>
          <w:szCs w:val="24"/>
        </w:rPr>
        <w:t>Učiteljica Tamara Kovačič</w:t>
      </w:r>
      <w:r>
        <w:br w:type="page"/>
      </w:r>
    </w:p>
    <w:p w:rsidR="000959E2" w:rsidRDefault="00401A60" w:rsidP="00401A60">
      <w:pPr>
        <w:jc w:val="both"/>
      </w:pPr>
      <w:r w:rsidRPr="00401A60">
        <w:rPr>
          <w:highlight w:val="yellow"/>
        </w:rPr>
        <w:lastRenderedPageBreak/>
        <w:t xml:space="preserve">PRVA </w:t>
      </w:r>
      <w:r w:rsidR="000959E2" w:rsidRPr="00401A60">
        <w:rPr>
          <w:highlight w:val="yellow"/>
        </w:rPr>
        <w:t>URA</w:t>
      </w:r>
      <w:r w:rsidR="000959E2">
        <w:t xml:space="preserve"> </w:t>
      </w:r>
    </w:p>
    <w:p w:rsidR="00442C2B" w:rsidRDefault="000B2730" w:rsidP="000959E2">
      <w:pPr>
        <w:jc w:val="both"/>
      </w:pPr>
      <w:r>
        <w:t>V</w:t>
      </w:r>
      <w:r w:rsidR="0045689E">
        <w:t>AJE ZA PONAVLJANJE</w:t>
      </w:r>
    </w:p>
    <w:p w:rsidR="000B2730" w:rsidRDefault="000B2730" w:rsidP="000959E2">
      <w:pPr>
        <w:jc w:val="both"/>
      </w:pPr>
      <w:r>
        <w:t>Preberi povedi in podčrtaj stavčne člene</w:t>
      </w:r>
      <w:r w:rsidR="000959E2">
        <w:t xml:space="preserve"> z ustreznim podčrtovanjem, pri predmetih pa pripiši tudi sklon</w:t>
      </w:r>
      <w:r>
        <w:t xml:space="preserve">. </w:t>
      </w:r>
      <w:r w:rsidR="000959E2">
        <w:t xml:space="preserve">Ko nalogo rešiš, mi to oddaj v spletno učilnico ali pošlji na elektronski naslov. Rešitve ti posredujem, ko oddaš. </w:t>
      </w:r>
    </w:p>
    <w:p w:rsidR="000B2730" w:rsidRDefault="000B2730" w:rsidP="000959E2">
      <w:pPr>
        <w:jc w:val="both"/>
      </w:pPr>
    </w:p>
    <w:p w:rsidR="000959E2" w:rsidRPr="0045689E" w:rsidRDefault="000959E2" w:rsidP="0045689E">
      <w:pPr>
        <w:pStyle w:val="Odstavekseznama"/>
        <w:numPr>
          <w:ilvl w:val="0"/>
          <w:numId w:val="2"/>
        </w:numPr>
        <w:spacing w:after="0" w:line="600" w:lineRule="auto"/>
        <w:jc w:val="both"/>
        <w:rPr>
          <w:rFonts w:ascii="Cabin" w:hAnsi="Cabin"/>
          <w:sz w:val="30"/>
          <w:szCs w:val="30"/>
          <w:shd w:val="clear" w:color="auto" w:fill="FFFFFF"/>
        </w:rPr>
      </w:pPr>
      <w:r w:rsidRPr="0045689E">
        <w:rPr>
          <w:rFonts w:ascii="Cabin" w:hAnsi="Cabin"/>
          <w:sz w:val="30"/>
          <w:szCs w:val="30"/>
          <w:shd w:val="clear" w:color="auto" w:fill="FFFFFF"/>
        </w:rPr>
        <w:t>Češnje so te dni</w:t>
      </w:r>
      <w:r w:rsidR="000B2730" w:rsidRPr="0045689E">
        <w:rPr>
          <w:rFonts w:ascii="Cabin" w:hAnsi="Cabin"/>
          <w:sz w:val="30"/>
          <w:szCs w:val="30"/>
          <w:shd w:val="clear" w:color="auto" w:fill="FFFFFF"/>
        </w:rPr>
        <w:t xml:space="preserve"> vzcvet</w:t>
      </w:r>
      <w:r w:rsidRPr="0045689E">
        <w:rPr>
          <w:rFonts w:ascii="Cabin" w:hAnsi="Cabin"/>
          <w:sz w:val="30"/>
          <w:szCs w:val="30"/>
          <w:shd w:val="clear" w:color="auto" w:fill="FFFFFF"/>
        </w:rPr>
        <w:t>ele v Tokiu in njegovi okolici.</w:t>
      </w:r>
    </w:p>
    <w:p w:rsidR="000B2730" w:rsidRPr="0045689E" w:rsidRDefault="000B2730" w:rsidP="0045689E">
      <w:pPr>
        <w:pStyle w:val="Odstavekseznama"/>
        <w:numPr>
          <w:ilvl w:val="0"/>
          <w:numId w:val="2"/>
        </w:numPr>
        <w:spacing w:after="0" w:line="600" w:lineRule="auto"/>
        <w:jc w:val="both"/>
        <w:rPr>
          <w:rFonts w:ascii="Cabin" w:hAnsi="Cabin"/>
          <w:i/>
          <w:sz w:val="30"/>
          <w:szCs w:val="30"/>
          <w:shd w:val="clear" w:color="auto" w:fill="FFFFFF"/>
        </w:rPr>
      </w:pPr>
      <w:r w:rsidRPr="0045689E">
        <w:rPr>
          <w:rFonts w:ascii="Cabin" w:hAnsi="Cabin"/>
          <w:i/>
          <w:sz w:val="30"/>
          <w:szCs w:val="30"/>
          <w:shd w:val="clear" w:color="auto" w:fill="FFF2CC" w:themeFill="accent4" w:themeFillTint="33"/>
        </w:rPr>
        <w:t>Viden oblak strupenih plinov nad industrijskimi je izginil.</w:t>
      </w:r>
    </w:p>
    <w:p w:rsidR="000B2730" w:rsidRPr="0045689E" w:rsidRDefault="000B2730" w:rsidP="0045689E">
      <w:pPr>
        <w:pStyle w:val="Odstavekseznama"/>
        <w:numPr>
          <w:ilvl w:val="0"/>
          <w:numId w:val="2"/>
        </w:numPr>
        <w:spacing w:after="0" w:line="600" w:lineRule="auto"/>
        <w:jc w:val="both"/>
        <w:rPr>
          <w:rFonts w:ascii="Cabin" w:hAnsi="Cabin"/>
          <w:sz w:val="30"/>
          <w:szCs w:val="30"/>
          <w:shd w:val="clear" w:color="auto" w:fill="FFFFFF"/>
        </w:rPr>
      </w:pPr>
      <w:r w:rsidRPr="0045689E">
        <w:rPr>
          <w:rFonts w:ascii="Cabin" w:hAnsi="Cabin"/>
          <w:sz w:val="30"/>
          <w:szCs w:val="30"/>
          <w:shd w:val="clear" w:color="auto" w:fill="FFFFFF"/>
        </w:rPr>
        <w:t>Glavni vir energije na Kitajskem je premog</w:t>
      </w:r>
      <w:r w:rsidR="0045689E" w:rsidRPr="0045689E">
        <w:rPr>
          <w:rFonts w:ascii="Cabin" w:hAnsi="Cabin"/>
          <w:sz w:val="30"/>
          <w:szCs w:val="30"/>
          <w:shd w:val="clear" w:color="auto" w:fill="FFFFFF"/>
        </w:rPr>
        <w:t xml:space="preserve">. </w:t>
      </w:r>
    </w:p>
    <w:p w:rsidR="000959E2" w:rsidRPr="0045689E" w:rsidRDefault="000959E2" w:rsidP="0045689E">
      <w:pPr>
        <w:pStyle w:val="Odstavekseznama"/>
        <w:numPr>
          <w:ilvl w:val="0"/>
          <w:numId w:val="2"/>
        </w:numPr>
        <w:spacing w:after="0" w:line="600" w:lineRule="auto"/>
        <w:jc w:val="both"/>
        <w:rPr>
          <w:rFonts w:ascii="Cabin" w:hAnsi="Cabin"/>
          <w:i/>
          <w:sz w:val="30"/>
          <w:szCs w:val="30"/>
          <w:shd w:val="clear" w:color="auto" w:fill="FFFFFF"/>
        </w:rPr>
      </w:pPr>
      <w:r w:rsidRPr="0045689E">
        <w:rPr>
          <w:rFonts w:ascii="Cabin" w:hAnsi="Cabin"/>
          <w:i/>
          <w:sz w:val="30"/>
          <w:szCs w:val="30"/>
          <w:shd w:val="clear" w:color="auto" w:fill="FFF2CC" w:themeFill="accent4" w:themeFillTint="33"/>
        </w:rPr>
        <w:t>Grizli živi v Severni Ameriki.</w:t>
      </w:r>
    </w:p>
    <w:p w:rsidR="000959E2" w:rsidRPr="0045689E" w:rsidRDefault="0045689E" w:rsidP="0045689E">
      <w:pPr>
        <w:pStyle w:val="Odstavekseznama"/>
        <w:numPr>
          <w:ilvl w:val="0"/>
          <w:numId w:val="2"/>
        </w:numPr>
        <w:spacing w:after="0" w:line="600" w:lineRule="auto"/>
        <w:jc w:val="both"/>
        <w:rPr>
          <w:rFonts w:ascii="Cabin" w:hAnsi="Cabin"/>
          <w:sz w:val="30"/>
          <w:szCs w:val="30"/>
          <w:shd w:val="clear" w:color="auto" w:fill="FFFFFF"/>
        </w:rPr>
      </w:pPr>
      <w:r w:rsidRPr="0045689E">
        <w:rPr>
          <w:rFonts w:ascii="Cabin" w:hAnsi="Cabin"/>
          <w:sz w:val="30"/>
          <w:szCs w:val="30"/>
          <w:shd w:val="clear" w:color="auto" w:fill="FFFFFF"/>
        </w:rPr>
        <w:t>Gledalce in poslušalce je bolj prepričala Ana</w:t>
      </w:r>
      <w:r w:rsidR="000B2730" w:rsidRPr="0045689E">
        <w:rPr>
          <w:rFonts w:ascii="Cabin" w:hAnsi="Cabin"/>
          <w:sz w:val="30"/>
          <w:szCs w:val="30"/>
          <w:shd w:val="clear" w:color="auto" w:fill="FFFFFF"/>
        </w:rPr>
        <w:t>.</w:t>
      </w:r>
    </w:p>
    <w:p w:rsidR="0045689E" w:rsidRPr="0045689E" w:rsidRDefault="0045689E" w:rsidP="0045689E">
      <w:pPr>
        <w:pStyle w:val="Odstavekseznama"/>
        <w:numPr>
          <w:ilvl w:val="0"/>
          <w:numId w:val="2"/>
        </w:numPr>
        <w:spacing w:after="0" w:line="600" w:lineRule="auto"/>
        <w:jc w:val="both"/>
        <w:rPr>
          <w:rFonts w:ascii="Cabin" w:hAnsi="Cabin"/>
          <w:sz w:val="30"/>
          <w:szCs w:val="30"/>
          <w:shd w:val="clear" w:color="auto" w:fill="FFFFFF"/>
        </w:rPr>
      </w:pPr>
      <w:r w:rsidRPr="0045689E">
        <w:rPr>
          <w:rFonts w:ascii="Cabin" w:hAnsi="Cabin"/>
          <w:sz w:val="30"/>
          <w:szCs w:val="30"/>
          <w:shd w:val="clear" w:color="auto" w:fill="FFFFFF"/>
        </w:rPr>
        <w:t>Generalna skupščina Združenih narodov je leto 2020 razglasila za </w:t>
      </w:r>
      <w:hyperlink r:id="rId6" w:tgtFrame="_blank" w:history="1">
        <w:r w:rsidRPr="0045689E">
          <w:rPr>
            <w:rStyle w:val="Hiperpovezava"/>
            <w:rFonts w:ascii="Cabin" w:hAnsi="Cabin"/>
            <w:color w:val="auto"/>
            <w:sz w:val="30"/>
            <w:szCs w:val="30"/>
            <w:u w:val="none"/>
            <w:shd w:val="clear" w:color="auto" w:fill="FFFFFF"/>
          </w:rPr>
          <w:t>mednarodno leto zdravja rastlin</w:t>
        </w:r>
      </w:hyperlink>
      <w:r w:rsidRPr="0045689E">
        <w:rPr>
          <w:rFonts w:ascii="Cabin" w:hAnsi="Cabin"/>
          <w:sz w:val="30"/>
          <w:szCs w:val="30"/>
          <w:shd w:val="clear" w:color="auto" w:fill="FFFFFF"/>
        </w:rPr>
        <w:t>.</w:t>
      </w:r>
    </w:p>
    <w:p w:rsidR="000B2730" w:rsidRPr="0045689E" w:rsidRDefault="000959E2" w:rsidP="0045689E">
      <w:pPr>
        <w:pStyle w:val="Odstavekseznama"/>
        <w:numPr>
          <w:ilvl w:val="0"/>
          <w:numId w:val="2"/>
        </w:numPr>
        <w:spacing w:after="0" w:line="600" w:lineRule="auto"/>
        <w:jc w:val="both"/>
        <w:rPr>
          <w:rFonts w:ascii="Cabin" w:hAnsi="Cabin"/>
          <w:i/>
          <w:sz w:val="30"/>
          <w:szCs w:val="30"/>
          <w:shd w:val="clear" w:color="auto" w:fill="FFFFFF"/>
        </w:rPr>
      </w:pPr>
      <w:r w:rsidRPr="0045689E">
        <w:rPr>
          <w:rFonts w:ascii="Cabin" w:hAnsi="Cabin"/>
          <w:i/>
          <w:sz w:val="30"/>
          <w:szCs w:val="30"/>
          <w:shd w:val="clear" w:color="auto" w:fill="FFF2CC" w:themeFill="accent4" w:themeFillTint="33"/>
        </w:rPr>
        <w:t>V času zimskega spanja medvedi izgubijo tretjino telesne mase.</w:t>
      </w:r>
    </w:p>
    <w:p w:rsidR="000959E2" w:rsidRPr="0045689E" w:rsidRDefault="000B2730" w:rsidP="0045689E">
      <w:pPr>
        <w:pStyle w:val="Odstavekseznama"/>
        <w:numPr>
          <w:ilvl w:val="0"/>
          <w:numId w:val="2"/>
        </w:numPr>
        <w:spacing w:after="0" w:line="600" w:lineRule="auto"/>
        <w:jc w:val="both"/>
        <w:rPr>
          <w:rFonts w:ascii="Cabin" w:hAnsi="Cabin"/>
          <w:sz w:val="30"/>
          <w:szCs w:val="30"/>
          <w:shd w:val="clear" w:color="auto" w:fill="FFFFFF"/>
        </w:rPr>
      </w:pPr>
      <w:r w:rsidRPr="0045689E">
        <w:rPr>
          <w:rFonts w:ascii="Cabin" w:hAnsi="Cabin"/>
          <w:sz w:val="30"/>
          <w:szCs w:val="30"/>
          <w:shd w:val="clear" w:color="auto" w:fill="FFFFFF"/>
        </w:rPr>
        <w:t>Zaradi zaustavitve dela v tovarnah in prekinitve prometa so nižje koncentracije dušikovega dioksida v zraku izmerili še v Parizu, Rimu in Madridu.</w:t>
      </w:r>
    </w:p>
    <w:p w:rsidR="000B2730" w:rsidRPr="0045689E" w:rsidRDefault="000B2730" w:rsidP="0045689E">
      <w:pPr>
        <w:pStyle w:val="Odstavekseznama"/>
        <w:numPr>
          <w:ilvl w:val="0"/>
          <w:numId w:val="2"/>
        </w:numPr>
        <w:spacing w:after="0" w:line="600" w:lineRule="auto"/>
        <w:jc w:val="both"/>
        <w:rPr>
          <w:rFonts w:ascii="Cabin" w:hAnsi="Cabin"/>
          <w:i/>
          <w:sz w:val="30"/>
          <w:szCs w:val="30"/>
          <w:shd w:val="clear" w:color="auto" w:fill="FFFFFF"/>
        </w:rPr>
      </w:pPr>
      <w:r w:rsidRPr="0045689E">
        <w:rPr>
          <w:rFonts w:ascii="Cabin" w:hAnsi="Cabin"/>
          <w:i/>
          <w:sz w:val="30"/>
          <w:szCs w:val="30"/>
          <w:shd w:val="clear" w:color="auto" w:fill="FFF2CC" w:themeFill="accent4" w:themeFillTint="33"/>
        </w:rPr>
        <w:t xml:space="preserve">Zaradi </w:t>
      </w:r>
      <w:r w:rsidR="000959E2" w:rsidRPr="0045689E">
        <w:rPr>
          <w:rFonts w:ascii="Cabin" w:hAnsi="Cabin"/>
          <w:i/>
          <w:sz w:val="30"/>
          <w:szCs w:val="30"/>
          <w:shd w:val="clear" w:color="auto" w:fill="FFF2CC" w:themeFill="accent4" w:themeFillTint="33"/>
        </w:rPr>
        <w:t>visoke hitrosti površina zagori</w:t>
      </w:r>
      <w:r w:rsidRPr="0045689E">
        <w:rPr>
          <w:rFonts w:ascii="Cabin" w:hAnsi="Cabin"/>
          <w:i/>
          <w:sz w:val="30"/>
          <w:szCs w:val="30"/>
          <w:shd w:val="clear" w:color="auto" w:fill="FFF2CC" w:themeFill="accent4" w:themeFillTint="33"/>
        </w:rPr>
        <w:t>.</w:t>
      </w:r>
    </w:p>
    <w:p w:rsidR="000B2730" w:rsidRPr="0045689E" w:rsidRDefault="000B2730" w:rsidP="0045689E">
      <w:pPr>
        <w:pStyle w:val="Odstavekseznama"/>
        <w:numPr>
          <w:ilvl w:val="0"/>
          <w:numId w:val="2"/>
        </w:numPr>
        <w:spacing w:after="0" w:line="600" w:lineRule="auto"/>
        <w:jc w:val="both"/>
        <w:rPr>
          <w:rFonts w:ascii="Cabin" w:hAnsi="Cabin"/>
          <w:i/>
          <w:sz w:val="30"/>
          <w:szCs w:val="30"/>
          <w:shd w:val="clear" w:color="auto" w:fill="FFFFFF"/>
        </w:rPr>
      </w:pPr>
      <w:r w:rsidRPr="0045689E">
        <w:rPr>
          <w:rFonts w:ascii="Cabin" w:hAnsi="Cabin"/>
          <w:i/>
          <w:sz w:val="30"/>
          <w:szCs w:val="30"/>
          <w:shd w:val="clear" w:color="auto" w:fill="FFF2CC" w:themeFill="accent4" w:themeFillTint="33"/>
        </w:rPr>
        <w:t>V okolici Novega mesta se verjetno nahaja še več deset takšnih kosov.</w:t>
      </w:r>
    </w:p>
    <w:p w:rsidR="000B2730" w:rsidRDefault="0045689E" w:rsidP="000959E2">
      <w:pPr>
        <w:jc w:val="both"/>
        <w:rPr>
          <w:rFonts w:cstheme="minorHAnsi"/>
          <w:szCs w:val="30"/>
          <w:shd w:val="clear" w:color="auto" w:fill="FFFFFF"/>
        </w:rPr>
      </w:pPr>
      <w:r>
        <w:rPr>
          <w:rFonts w:cstheme="minorHAnsi"/>
          <w:szCs w:val="30"/>
          <w:shd w:val="clear" w:color="auto" w:fill="FFFFFF"/>
        </w:rPr>
        <w:t xml:space="preserve">Iz zgornjih povedih, ki so v </w:t>
      </w:r>
      <w:r>
        <w:rPr>
          <w:rFonts w:cstheme="minorHAnsi"/>
          <w:i/>
          <w:szCs w:val="30"/>
          <w:shd w:val="clear" w:color="auto" w:fill="FFFFFF"/>
        </w:rPr>
        <w:t>ležečem tisku in obarvane rumeno</w:t>
      </w:r>
      <w:r>
        <w:rPr>
          <w:rFonts w:cstheme="minorHAnsi"/>
          <w:szCs w:val="30"/>
          <w:shd w:val="clear" w:color="auto" w:fill="FFFFFF"/>
        </w:rPr>
        <w:t xml:space="preserve"> izpiši glagole in dopolni tabelo. Vsakemu glagolu </w:t>
      </w:r>
      <w:r>
        <w:rPr>
          <w:rFonts w:cstheme="minorHAnsi"/>
          <w:b/>
          <w:i/>
          <w:szCs w:val="30"/>
          <w:shd w:val="clear" w:color="auto" w:fill="FFFFFF"/>
        </w:rPr>
        <w:t xml:space="preserve">osebo, število, čas, naklon </w:t>
      </w:r>
      <w:r>
        <w:rPr>
          <w:rFonts w:cstheme="minorHAnsi"/>
          <w:szCs w:val="30"/>
          <w:shd w:val="clear" w:color="auto" w:fill="FFFFFF"/>
        </w:rPr>
        <w:t xml:space="preserve">in ga </w:t>
      </w:r>
      <w:r>
        <w:rPr>
          <w:rFonts w:cstheme="minorHAnsi"/>
          <w:b/>
          <w:i/>
          <w:szCs w:val="30"/>
          <w:shd w:val="clear" w:color="auto" w:fill="FFFFFF"/>
        </w:rPr>
        <w:t>postavi v nedoločnik</w:t>
      </w:r>
      <w:r>
        <w:rPr>
          <w:rFonts w:cstheme="minorHAnsi"/>
          <w:szCs w:val="30"/>
          <w:shd w:val="clear" w:color="auto" w:fill="FFFFFF"/>
        </w:rPr>
        <w:t xml:space="preserve">. </w:t>
      </w:r>
    </w:p>
    <w:tbl>
      <w:tblPr>
        <w:tblStyle w:val="Tabelamrea"/>
        <w:tblW w:w="0" w:type="auto"/>
        <w:tblLook w:val="04A0" w:firstRow="1" w:lastRow="0" w:firstColumn="1" w:lastColumn="0" w:noHBand="0" w:noVBand="1"/>
      </w:tblPr>
      <w:tblGrid>
        <w:gridCol w:w="1510"/>
        <w:gridCol w:w="895"/>
        <w:gridCol w:w="1276"/>
        <w:gridCol w:w="1134"/>
        <w:gridCol w:w="1701"/>
        <w:gridCol w:w="2546"/>
      </w:tblGrid>
      <w:tr w:rsidR="0045689E" w:rsidTr="0045689E">
        <w:trPr>
          <w:trHeight w:val="237"/>
        </w:trPr>
        <w:tc>
          <w:tcPr>
            <w:tcW w:w="1510" w:type="dxa"/>
          </w:tcPr>
          <w:p w:rsidR="0045689E" w:rsidRDefault="0045689E" w:rsidP="0045689E">
            <w:pPr>
              <w:spacing w:line="600" w:lineRule="auto"/>
              <w:jc w:val="both"/>
              <w:rPr>
                <w:rFonts w:cstheme="minorHAnsi"/>
                <w:szCs w:val="30"/>
                <w:shd w:val="clear" w:color="auto" w:fill="FFFFFF"/>
              </w:rPr>
            </w:pPr>
            <w:r>
              <w:rPr>
                <w:rFonts w:cstheme="minorHAnsi"/>
                <w:szCs w:val="30"/>
                <w:shd w:val="clear" w:color="auto" w:fill="FFFFFF"/>
              </w:rPr>
              <w:t>GLAGOL</w:t>
            </w:r>
          </w:p>
        </w:tc>
        <w:tc>
          <w:tcPr>
            <w:tcW w:w="895" w:type="dxa"/>
          </w:tcPr>
          <w:p w:rsidR="0045689E" w:rsidRDefault="0045689E" w:rsidP="0045689E">
            <w:pPr>
              <w:spacing w:line="600" w:lineRule="auto"/>
              <w:jc w:val="both"/>
              <w:rPr>
                <w:rFonts w:cstheme="minorHAnsi"/>
                <w:szCs w:val="30"/>
                <w:shd w:val="clear" w:color="auto" w:fill="FFFFFF"/>
              </w:rPr>
            </w:pPr>
            <w:r>
              <w:rPr>
                <w:rFonts w:cstheme="minorHAnsi"/>
                <w:szCs w:val="30"/>
                <w:shd w:val="clear" w:color="auto" w:fill="FFFFFF"/>
              </w:rPr>
              <w:t>OSEBA</w:t>
            </w:r>
          </w:p>
        </w:tc>
        <w:tc>
          <w:tcPr>
            <w:tcW w:w="1276" w:type="dxa"/>
          </w:tcPr>
          <w:p w:rsidR="0045689E" w:rsidRDefault="0045689E" w:rsidP="0045689E">
            <w:pPr>
              <w:spacing w:line="600" w:lineRule="auto"/>
              <w:jc w:val="both"/>
              <w:rPr>
                <w:rFonts w:cstheme="minorHAnsi"/>
                <w:szCs w:val="30"/>
                <w:shd w:val="clear" w:color="auto" w:fill="FFFFFF"/>
              </w:rPr>
            </w:pPr>
            <w:r>
              <w:rPr>
                <w:rFonts w:cstheme="minorHAnsi"/>
                <w:szCs w:val="30"/>
                <w:shd w:val="clear" w:color="auto" w:fill="FFFFFF"/>
              </w:rPr>
              <w:t>ŠTEVILO</w:t>
            </w:r>
          </w:p>
        </w:tc>
        <w:tc>
          <w:tcPr>
            <w:tcW w:w="1134" w:type="dxa"/>
          </w:tcPr>
          <w:p w:rsidR="0045689E" w:rsidRDefault="0045689E" w:rsidP="0045689E">
            <w:pPr>
              <w:spacing w:line="600" w:lineRule="auto"/>
              <w:jc w:val="both"/>
              <w:rPr>
                <w:rFonts w:cstheme="minorHAnsi"/>
                <w:szCs w:val="30"/>
                <w:shd w:val="clear" w:color="auto" w:fill="FFFFFF"/>
              </w:rPr>
            </w:pPr>
            <w:r>
              <w:rPr>
                <w:rFonts w:cstheme="minorHAnsi"/>
                <w:szCs w:val="30"/>
                <w:shd w:val="clear" w:color="auto" w:fill="FFFFFF"/>
              </w:rPr>
              <w:t>ČAS</w:t>
            </w:r>
          </w:p>
        </w:tc>
        <w:tc>
          <w:tcPr>
            <w:tcW w:w="1701" w:type="dxa"/>
          </w:tcPr>
          <w:p w:rsidR="0045689E" w:rsidRDefault="0045689E" w:rsidP="0045689E">
            <w:pPr>
              <w:spacing w:line="600" w:lineRule="auto"/>
              <w:jc w:val="both"/>
              <w:rPr>
                <w:rFonts w:cstheme="minorHAnsi"/>
                <w:szCs w:val="30"/>
                <w:shd w:val="clear" w:color="auto" w:fill="FFFFFF"/>
              </w:rPr>
            </w:pPr>
            <w:r>
              <w:rPr>
                <w:rFonts w:cstheme="minorHAnsi"/>
                <w:szCs w:val="30"/>
                <w:shd w:val="clear" w:color="auto" w:fill="FFFFFF"/>
              </w:rPr>
              <w:t>NAKLON</w:t>
            </w:r>
          </w:p>
        </w:tc>
        <w:tc>
          <w:tcPr>
            <w:tcW w:w="2546" w:type="dxa"/>
          </w:tcPr>
          <w:p w:rsidR="0045689E" w:rsidRDefault="0045689E" w:rsidP="0045689E">
            <w:pPr>
              <w:spacing w:line="600" w:lineRule="auto"/>
              <w:jc w:val="both"/>
              <w:rPr>
                <w:rFonts w:cstheme="minorHAnsi"/>
                <w:szCs w:val="30"/>
                <w:shd w:val="clear" w:color="auto" w:fill="FFFFFF"/>
              </w:rPr>
            </w:pPr>
            <w:r>
              <w:rPr>
                <w:rFonts w:cstheme="minorHAnsi"/>
                <w:szCs w:val="30"/>
                <w:shd w:val="clear" w:color="auto" w:fill="FFFFFF"/>
              </w:rPr>
              <w:t>NEDOLOČNIK</w:t>
            </w:r>
          </w:p>
        </w:tc>
      </w:tr>
      <w:tr w:rsidR="0045689E" w:rsidTr="0045689E">
        <w:tc>
          <w:tcPr>
            <w:tcW w:w="1510" w:type="dxa"/>
          </w:tcPr>
          <w:p w:rsidR="0045689E" w:rsidRDefault="0045689E" w:rsidP="0045689E">
            <w:pPr>
              <w:spacing w:line="600" w:lineRule="auto"/>
              <w:jc w:val="both"/>
              <w:rPr>
                <w:rFonts w:cstheme="minorHAnsi"/>
                <w:szCs w:val="30"/>
                <w:shd w:val="clear" w:color="auto" w:fill="FFFFFF"/>
              </w:rPr>
            </w:pPr>
          </w:p>
        </w:tc>
        <w:tc>
          <w:tcPr>
            <w:tcW w:w="895" w:type="dxa"/>
          </w:tcPr>
          <w:p w:rsidR="0045689E" w:rsidRDefault="0045689E" w:rsidP="0045689E">
            <w:pPr>
              <w:spacing w:line="600" w:lineRule="auto"/>
              <w:jc w:val="both"/>
              <w:rPr>
                <w:rFonts w:cstheme="minorHAnsi"/>
                <w:szCs w:val="30"/>
                <w:shd w:val="clear" w:color="auto" w:fill="FFFFFF"/>
              </w:rPr>
            </w:pPr>
          </w:p>
        </w:tc>
        <w:tc>
          <w:tcPr>
            <w:tcW w:w="1276" w:type="dxa"/>
          </w:tcPr>
          <w:p w:rsidR="0045689E" w:rsidRDefault="0045689E" w:rsidP="0045689E">
            <w:pPr>
              <w:spacing w:line="600" w:lineRule="auto"/>
              <w:jc w:val="both"/>
              <w:rPr>
                <w:rFonts w:cstheme="minorHAnsi"/>
                <w:szCs w:val="30"/>
                <w:shd w:val="clear" w:color="auto" w:fill="FFFFFF"/>
              </w:rPr>
            </w:pPr>
          </w:p>
        </w:tc>
        <w:tc>
          <w:tcPr>
            <w:tcW w:w="1134" w:type="dxa"/>
          </w:tcPr>
          <w:p w:rsidR="0045689E" w:rsidRDefault="0045689E" w:rsidP="0045689E">
            <w:pPr>
              <w:spacing w:line="600" w:lineRule="auto"/>
              <w:jc w:val="both"/>
              <w:rPr>
                <w:rFonts w:cstheme="minorHAnsi"/>
                <w:szCs w:val="30"/>
                <w:shd w:val="clear" w:color="auto" w:fill="FFFFFF"/>
              </w:rPr>
            </w:pPr>
          </w:p>
        </w:tc>
        <w:tc>
          <w:tcPr>
            <w:tcW w:w="1701" w:type="dxa"/>
          </w:tcPr>
          <w:p w:rsidR="0045689E" w:rsidRDefault="0045689E" w:rsidP="0045689E">
            <w:pPr>
              <w:spacing w:line="600" w:lineRule="auto"/>
              <w:jc w:val="both"/>
              <w:rPr>
                <w:rFonts w:cstheme="minorHAnsi"/>
                <w:szCs w:val="30"/>
                <w:shd w:val="clear" w:color="auto" w:fill="FFFFFF"/>
              </w:rPr>
            </w:pPr>
          </w:p>
        </w:tc>
        <w:tc>
          <w:tcPr>
            <w:tcW w:w="2546" w:type="dxa"/>
          </w:tcPr>
          <w:p w:rsidR="0045689E" w:rsidRDefault="0045689E" w:rsidP="0045689E">
            <w:pPr>
              <w:spacing w:line="600" w:lineRule="auto"/>
              <w:jc w:val="both"/>
              <w:rPr>
                <w:rFonts w:cstheme="minorHAnsi"/>
                <w:szCs w:val="30"/>
                <w:shd w:val="clear" w:color="auto" w:fill="FFFFFF"/>
              </w:rPr>
            </w:pPr>
          </w:p>
        </w:tc>
      </w:tr>
      <w:tr w:rsidR="0045689E" w:rsidTr="0045689E">
        <w:tc>
          <w:tcPr>
            <w:tcW w:w="1510" w:type="dxa"/>
          </w:tcPr>
          <w:p w:rsidR="0045689E" w:rsidRDefault="0045689E" w:rsidP="0045689E">
            <w:pPr>
              <w:spacing w:line="600" w:lineRule="auto"/>
              <w:jc w:val="both"/>
              <w:rPr>
                <w:rFonts w:cstheme="minorHAnsi"/>
                <w:szCs w:val="30"/>
                <w:shd w:val="clear" w:color="auto" w:fill="FFFFFF"/>
              </w:rPr>
            </w:pPr>
          </w:p>
        </w:tc>
        <w:tc>
          <w:tcPr>
            <w:tcW w:w="895" w:type="dxa"/>
          </w:tcPr>
          <w:p w:rsidR="0045689E" w:rsidRDefault="0045689E" w:rsidP="0045689E">
            <w:pPr>
              <w:spacing w:line="600" w:lineRule="auto"/>
              <w:jc w:val="both"/>
              <w:rPr>
                <w:rFonts w:cstheme="minorHAnsi"/>
                <w:szCs w:val="30"/>
                <w:shd w:val="clear" w:color="auto" w:fill="FFFFFF"/>
              </w:rPr>
            </w:pPr>
          </w:p>
        </w:tc>
        <w:tc>
          <w:tcPr>
            <w:tcW w:w="1276" w:type="dxa"/>
          </w:tcPr>
          <w:p w:rsidR="0045689E" w:rsidRDefault="0045689E" w:rsidP="0045689E">
            <w:pPr>
              <w:spacing w:line="600" w:lineRule="auto"/>
              <w:jc w:val="both"/>
              <w:rPr>
                <w:rFonts w:cstheme="minorHAnsi"/>
                <w:szCs w:val="30"/>
                <w:shd w:val="clear" w:color="auto" w:fill="FFFFFF"/>
              </w:rPr>
            </w:pPr>
          </w:p>
        </w:tc>
        <w:tc>
          <w:tcPr>
            <w:tcW w:w="1134" w:type="dxa"/>
          </w:tcPr>
          <w:p w:rsidR="0045689E" w:rsidRDefault="0045689E" w:rsidP="0045689E">
            <w:pPr>
              <w:spacing w:line="600" w:lineRule="auto"/>
              <w:jc w:val="both"/>
              <w:rPr>
                <w:rFonts w:cstheme="minorHAnsi"/>
                <w:szCs w:val="30"/>
                <w:shd w:val="clear" w:color="auto" w:fill="FFFFFF"/>
              </w:rPr>
            </w:pPr>
          </w:p>
        </w:tc>
        <w:tc>
          <w:tcPr>
            <w:tcW w:w="1701" w:type="dxa"/>
          </w:tcPr>
          <w:p w:rsidR="0045689E" w:rsidRDefault="0045689E" w:rsidP="0045689E">
            <w:pPr>
              <w:spacing w:line="600" w:lineRule="auto"/>
              <w:jc w:val="both"/>
              <w:rPr>
                <w:rFonts w:cstheme="minorHAnsi"/>
                <w:szCs w:val="30"/>
                <w:shd w:val="clear" w:color="auto" w:fill="FFFFFF"/>
              </w:rPr>
            </w:pPr>
          </w:p>
        </w:tc>
        <w:tc>
          <w:tcPr>
            <w:tcW w:w="2546" w:type="dxa"/>
          </w:tcPr>
          <w:p w:rsidR="0045689E" w:rsidRDefault="0045689E" w:rsidP="0045689E">
            <w:pPr>
              <w:spacing w:line="600" w:lineRule="auto"/>
              <w:jc w:val="both"/>
              <w:rPr>
                <w:rFonts w:cstheme="minorHAnsi"/>
                <w:szCs w:val="30"/>
                <w:shd w:val="clear" w:color="auto" w:fill="FFFFFF"/>
              </w:rPr>
            </w:pPr>
          </w:p>
        </w:tc>
      </w:tr>
      <w:tr w:rsidR="0045689E" w:rsidTr="0045689E">
        <w:tc>
          <w:tcPr>
            <w:tcW w:w="1510" w:type="dxa"/>
          </w:tcPr>
          <w:p w:rsidR="0045689E" w:rsidRDefault="0045689E" w:rsidP="0045689E">
            <w:pPr>
              <w:spacing w:line="600" w:lineRule="auto"/>
              <w:jc w:val="both"/>
              <w:rPr>
                <w:rFonts w:cstheme="minorHAnsi"/>
                <w:szCs w:val="30"/>
                <w:shd w:val="clear" w:color="auto" w:fill="FFFFFF"/>
              </w:rPr>
            </w:pPr>
          </w:p>
        </w:tc>
        <w:tc>
          <w:tcPr>
            <w:tcW w:w="895" w:type="dxa"/>
          </w:tcPr>
          <w:p w:rsidR="0045689E" w:rsidRDefault="0045689E" w:rsidP="0045689E">
            <w:pPr>
              <w:spacing w:line="600" w:lineRule="auto"/>
              <w:jc w:val="both"/>
              <w:rPr>
                <w:rFonts w:cstheme="minorHAnsi"/>
                <w:szCs w:val="30"/>
                <w:shd w:val="clear" w:color="auto" w:fill="FFFFFF"/>
              </w:rPr>
            </w:pPr>
          </w:p>
        </w:tc>
        <w:tc>
          <w:tcPr>
            <w:tcW w:w="1276" w:type="dxa"/>
          </w:tcPr>
          <w:p w:rsidR="0045689E" w:rsidRDefault="0045689E" w:rsidP="0045689E">
            <w:pPr>
              <w:spacing w:line="600" w:lineRule="auto"/>
              <w:jc w:val="both"/>
              <w:rPr>
                <w:rFonts w:cstheme="minorHAnsi"/>
                <w:szCs w:val="30"/>
                <w:shd w:val="clear" w:color="auto" w:fill="FFFFFF"/>
              </w:rPr>
            </w:pPr>
          </w:p>
        </w:tc>
        <w:tc>
          <w:tcPr>
            <w:tcW w:w="1134" w:type="dxa"/>
          </w:tcPr>
          <w:p w:rsidR="0045689E" w:rsidRDefault="0045689E" w:rsidP="0045689E">
            <w:pPr>
              <w:spacing w:line="600" w:lineRule="auto"/>
              <w:jc w:val="both"/>
              <w:rPr>
                <w:rFonts w:cstheme="minorHAnsi"/>
                <w:szCs w:val="30"/>
                <w:shd w:val="clear" w:color="auto" w:fill="FFFFFF"/>
              </w:rPr>
            </w:pPr>
          </w:p>
        </w:tc>
        <w:tc>
          <w:tcPr>
            <w:tcW w:w="1701" w:type="dxa"/>
          </w:tcPr>
          <w:p w:rsidR="0045689E" w:rsidRDefault="0045689E" w:rsidP="0045689E">
            <w:pPr>
              <w:spacing w:line="600" w:lineRule="auto"/>
              <w:jc w:val="both"/>
              <w:rPr>
                <w:rFonts w:cstheme="minorHAnsi"/>
                <w:szCs w:val="30"/>
                <w:shd w:val="clear" w:color="auto" w:fill="FFFFFF"/>
              </w:rPr>
            </w:pPr>
          </w:p>
        </w:tc>
        <w:tc>
          <w:tcPr>
            <w:tcW w:w="2546" w:type="dxa"/>
          </w:tcPr>
          <w:p w:rsidR="0045689E" w:rsidRDefault="0045689E" w:rsidP="0045689E">
            <w:pPr>
              <w:spacing w:line="600" w:lineRule="auto"/>
              <w:jc w:val="both"/>
              <w:rPr>
                <w:rFonts w:cstheme="minorHAnsi"/>
                <w:szCs w:val="30"/>
                <w:shd w:val="clear" w:color="auto" w:fill="FFFFFF"/>
              </w:rPr>
            </w:pPr>
          </w:p>
        </w:tc>
      </w:tr>
      <w:tr w:rsidR="0045689E" w:rsidTr="0045689E">
        <w:tc>
          <w:tcPr>
            <w:tcW w:w="1510" w:type="dxa"/>
          </w:tcPr>
          <w:p w:rsidR="0045689E" w:rsidRDefault="0045689E" w:rsidP="0045689E">
            <w:pPr>
              <w:spacing w:line="600" w:lineRule="auto"/>
              <w:jc w:val="both"/>
              <w:rPr>
                <w:rFonts w:cstheme="minorHAnsi"/>
                <w:szCs w:val="30"/>
                <w:shd w:val="clear" w:color="auto" w:fill="FFFFFF"/>
              </w:rPr>
            </w:pPr>
          </w:p>
        </w:tc>
        <w:tc>
          <w:tcPr>
            <w:tcW w:w="895" w:type="dxa"/>
          </w:tcPr>
          <w:p w:rsidR="0045689E" w:rsidRDefault="0045689E" w:rsidP="0045689E">
            <w:pPr>
              <w:spacing w:line="600" w:lineRule="auto"/>
              <w:jc w:val="both"/>
              <w:rPr>
                <w:rFonts w:cstheme="minorHAnsi"/>
                <w:szCs w:val="30"/>
                <w:shd w:val="clear" w:color="auto" w:fill="FFFFFF"/>
              </w:rPr>
            </w:pPr>
          </w:p>
        </w:tc>
        <w:tc>
          <w:tcPr>
            <w:tcW w:w="1276" w:type="dxa"/>
          </w:tcPr>
          <w:p w:rsidR="0045689E" w:rsidRDefault="0045689E" w:rsidP="0045689E">
            <w:pPr>
              <w:spacing w:line="600" w:lineRule="auto"/>
              <w:jc w:val="both"/>
              <w:rPr>
                <w:rFonts w:cstheme="minorHAnsi"/>
                <w:szCs w:val="30"/>
                <w:shd w:val="clear" w:color="auto" w:fill="FFFFFF"/>
              </w:rPr>
            </w:pPr>
          </w:p>
        </w:tc>
        <w:tc>
          <w:tcPr>
            <w:tcW w:w="1134" w:type="dxa"/>
          </w:tcPr>
          <w:p w:rsidR="0045689E" w:rsidRDefault="0045689E" w:rsidP="0045689E">
            <w:pPr>
              <w:spacing w:line="600" w:lineRule="auto"/>
              <w:jc w:val="both"/>
              <w:rPr>
                <w:rFonts w:cstheme="minorHAnsi"/>
                <w:szCs w:val="30"/>
                <w:shd w:val="clear" w:color="auto" w:fill="FFFFFF"/>
              </w:rPr>
            </w:pPr>
          </w:p>
        </w:tc>
        <w:tc>
          <w:tcPr>
            <w:tcW w:w="1701" w:type="dxa"/>
          </w:tcPr>
          <w:p w:rsidR="0045689E" w:rsidRDefault="0045689E" w:rsidP="0045689E">
            <w:pPr>
              <w:spacing w:line="600" w:lineRule="auto"/>
              <w:jc w:val="both"/>
              <w:rPr>
                <w:rFonts w:cstheme="minorHAnsi"/>
                <w:szCs w:val="30"/>
                <w:shd w:val="clear" w:color="auto" w:fill="FFFFFF"/>
              </w:rPr>
            </w:pPr>
          </w:p>
        </w:tc>
        <w:tc>
          <w:tcPr>
            <w:tcW w:w="2546" w:type="dxa"/>
          </w:tcPr>
          <w:p w:rsidR="0045689E" w:rsidRDefault="0045689E" w:rsidP="0045689E">
            <w:pPr>
              <w:spacing w:line="600" w:lineRule="auto"/>
              <w:jc w:val="both"/>
              <w:rPr>
                <w:rFonts w:cstheme="minorHAnsi"/>
                <w:szCs w:val="30"/>
                <w:shd w:val="clear" w:color="auto" w:fill="FFFFFF"/>
              </w:rPr>
            </w:pPr>
          </w:p>
        </w:tc>
      </w:tr>
      <w:tr w:rsidR="0045689E" w:rsidTr="0045689E">
        <w:tc>
          <w:tcPr>
            <w:tcW w:w="1510" w:type="dxa"/>
          </w:tcPr>
          <w:p w:rsidR="0045689E" w:rsidRDefault="0045689E" w:rsidP="0045689E">
            <w:pPr>
              <w:spacing w:line="600" w:lineRule="auto"/>
              <w:jc w:val="both"/>
              <w:rPr>
                <w:rFonts w:cstheme="minorHAnsi"/>
                <w:szCs w:val="30"/>
                <w:shd w:val="clear" w:color="auto" w:fill="FFFFFF"/>
              </w:rPr>
            </w:pPr>
          </w:p>
        </w:tc>
        <w:tc>
          <w:tcPr>
            <w:tcW w:w="895" w:type="dxa"/>
          </w:tcPr>
          <w:p w:rsidR="0045689E" w:rsidRDefault="0045689E" w:rsidP="0045689E">
            <w:pPr>
              <w:spacing w:line="600" w:lineRule="auto"/>
              <w:jc w:val="both"/>
              <w:rPr>
                <w:rFonts w:cstheme="minorHAnsi"/>
                <w:szCs w:val="30"/>
                <w:shd w:val="clear" w:color="auto" w:fill="FFFFFF"/>
              </w:rPr>
            </w:pPr>
          </w:p>
        </w:tc>
        <w:tc>
          <w:tcPr>
            <w:tcW w:w="1276" w:type="dxa"/>
          </w:tcPr>
          <w:p w:rsidR="0045689E" w:rsidRDefault="0045689E" w:rsidP="0045689E">
            <w:pPr>
              <w:spacing w:line="600" w:lineRule="auto"/>
              <w:jc w:val="both"/>
              <w:rPr>
                <w:rFonts w:cstheme="minorHAnsi"/>
                <w:szCs w:val="30"/>
                <w:shd w:val="clear" w:color="auto" w:fill="FFFFFF"/>
              </w:rPr>
            </w:pPr>
          </w:p>
        </w:tc>
        <w:tc>
          <w:tcPr>
            <w:tcW w:w="1134" w:type="dxa"/>
          </w:tcPr>
          <w:p w:rsidR="0045689E" w:rsidRDefault="0045689E" w:rsidP="0045689E">
            <w:pPr>
              <w:spacing w:line="600" w:lineRule="auto"/>
              <w:jc w:val="both"/>
              <w:rPr>
                <w:rFonts w:cstheme="minorHAnsi"/>
                <w:szCs w:val="30"/>
                <w:shd w:val="clear" w:color="auto" w:fill="FFFFFF"/>
              </w:rPr>
            </w:pPr>
          </w:p>
        </w:tc>
        <w:tc>
          <w:tcPr>
            <w:tcW w:w="1701" w:type="dxa"/>
          </w:tcPr>
          <w:p w:rsidR="0045689E" w:rsidRDefault="0045689E" w:rsidP="0045689E">
            <w:pPr>
              <w:spacing w:line="600" w:lineRule="auto"/>
              <w:jc w:val="both"/>
              <w:rPr>
                <w:rFonts w:cstheme="minorHAnsi"/>
                <w:szCs w:val="30"/>
                <w:shd w:val="clear" w:color="auto" w:fill="FFFFFF"/>
              </w:rPr>
            </w:pPr>
          </w:p>
        </w:tc>
        <w:tc>
          <w:tcPr>
            <w:tcW w:w="2546" w:type="dxa"/>
          </w:tcPr>
          <w:p w:rsidR="0045689E" w:rsidRDefault="0045689E" w:rsidP="0045689E">
            <w:pPr>
              <w:spacing w:line="600" w:lineRule="auto"/>
              <w:jc w:val="both"/>
              <w:rPr>
                <w:rFonts w:cstheme="minorHAnsi"/>
                <w:szCs w:val="30"/>
                <w:shd w:val="clear" w:color="auto" w:fill="FFFFFF"/>
              </w:rPr>
            </w:pPr>
          </w:p>
        </w:tc>
      </w:tr>
    </w:tbl>
    <w:p w:rsidR="000B2730" w:rsidRDefault="000B2730" w:rsidP="0045689E">
      <w:pPr>
        <w:jc w:val="both"/>
        <w:rPr>
          <w:rFonts w:cstheme="minorHAnsi"/>
          <w:szCs w:val="30"/>
          <w:shd w:val="clear" w:color="auto" w:fill="FFFFFF"/>
        </w:rPr>
      </w:pPr>
    </w:p>
    <w:p w:rsidR="00BB6D20" w:rsidRDefault="0045689E" w:rsidP="0045689E">
      <w:pPr>
        <w:jc w:val="both"/>
        <w:rPr>
          <w:rFonts w:cstheme="minorHAnsi"/>
          <w:szCs w:val="30"/>
          <w:shd w:val="clear" w:color="auto" w:fill="FFFFFF"/>
        </w:rPr>
      </w:pPr>
      <w:r>
        <w:rPr>
          <w:rFonts w:cstheme="minorHAnsi"/>
          <w:szCs w:val="30"/>
          <w:shd w:val="clear" w:color="auto" w:fill="FFFFFF"/>
        </w:rPr>
        <w:t xml:space="preserve">Ponovili bomo tudi tvorbo premega in odvisnega govora. </w:t>
      </w:r>
      <w:r w:rsidR="00BB6D20">
        <w:rPr>
          <w:rFonts w:cstheme="minorHAnsi"/>
          <w:szCs w:val="30"/>
          <w:shd w:val="clear" w:color="auto" w:fill="FFFFFF"/>
        </w:rPr>
        <w:t>Za osvežitev spomina imaš spodaj dva primera. Nato reši naloge. Odvisni govor preoblikuj v premega in obratno.</w:t>
      </w:r>
    </w:p>
    <w:p w:rsidR="00BB6D20" w:rsidRDefault="00BB6D20" w:rsidP="00BB6D20">
      <w:pPr>
        <w:shd w:val="clear" w:color="auto" w:fill="E2EFD9" w:themeFill="accent6" w:themeFillTint="33"/>
        <w:jc w:val="both"/>
        <w:rPr>
          <w:rFonts w:cstheme="minorHAnsi"/>
          <w:szCs w:val="30"/>
          <w:shd w:val="clear" w:color="auto" w:fill="FFFFFF"/>
        </w:rPr>
      </w:pPr>
      <w:r>
        <w:rPr>
          <w:rFonts w:cstheme="minorHAnsi"/>
          <w:szCs w:val="30"/>
          <w:shd w:val="clear" w:color="auto" w:fill="FFFFFF"/>
        </w:rPr>
        <w:t xml:space="preserve">PREMI GOVOR: </w:t>
      </w:r>
      <w:r w:rsidRPr="00BB6D20">
        <w:rPr>
          <w:rFonts w:cstheme="minorHAnsi"/>
          <w:b/>
          <w:szCs w:val="30"/>
          <w:shd w:val="clear" w:color="auto" w:fill="FFFFFF"/>
        </w:rPr>
        <w:t>»</w:t>
      </w:r>
      <w:r>
        <w:rPr>
          <w:rFonts w:cstheme="minorHAnsi"/>
          <w:szCs w:val="30"/>
          <w:shd w:val="clear" w:color="auto" w:fill="FFFFFF"/>
        </w:rPr>
        <w:t>Mojca takoj pospravi svojo sobo,</w:t>
      </w:r>
      <w:r w:rsidRPr="00BB6D20">
        <w:rPr>
          <w:rFonts w:cstheme="minorHAnsi"/>
          <w:b/>
          <w:szCs w:val="30"/>
          <w:shd w:val="clear" w:color="auto" w:fill="FFFFFF"/>
        </w:rPr>
        <w:t>«</w:t>
      </w:r>
      <w:r>
        <w:rPr>
          <w:rFonts w:cstheme="minorHAnsi"/>
          <w:szCs w:val="30"/>
          <w:shd w:val="clear" w:color="auto" w:fill="FFFFFF"/>
        </w:rPr>
        <w:t xml:space="preserve"> je jezno zavpila mama.</w:t>
      </w:r>
    </w:p>
    <w:p w:rsidR="00BB6D20" w:rsidRDefault="00BB6D20" w:rsidP="00BB6D20">
      <w:pPr>
        <w:shd w:val="clear" w:color="auto" w:fill="E2EFD9" w:themeFill="accent6" w:themeFillTint="33"/>
        <w:jc w:val="both"/>
        <w:rPr>
          <w:rFonts w:cstheme="minorHAnsi"/>
          <w:szCs w:val="30"/>
          <w:shd w:val="clear" w:color="auto" w:fill="FFFFFF"/>
        </w:rPr>
      </w:pPr>
      <w:r>
        <w:rPr>
          <w:rFonts w:cstheme="minorHAnsi"/>
          <w:szCs w:val="30"/>
          <w:shd w:val="clear" w:color="auto" w:fill="FFFFFF"/>
        </w:rPr>
        <w:t>ODVISNI GOVOR: Mama je jezno zavpila, naj Mojca takoj pospravi sobo.</w:t>
      </w:r>
    </w:p>
    <w:p w:rsidR="00BB6D20" w:rsidRDefault="00BB6D20" w:rsidP="0045689E">
      <w:pPr>
        <w:jc w:val="both"/>
        <w:rPr>
          <w:rFonts w:cstheme="minorHAnsi"/>
          <w:szCs w:val="30"/>
          <w:shd w:val="clear" w:color="auto" w:fill="FFFFFF"/>
        </w:rPr>
      </w:pPr>
    </w:p>
    <w:p w:rsidR="00BB6D20" w:rsidRDefault="00BB6D20" w:rsidP="00BB6D20">
      <w:pPr>
        <w:pStyle w:val="Odstavekseznama"/>
        <w:numPr>
          <w:ilvl w:val="0"/>
          <w:numId w:val="4"/>
        </w:numPr>
        <w:jc w:val="both"/>
        <w:rPr>
          <w:rFonts w:cstheme="minorHAnsi"/>
          <w:szCs w:val="30"/>
          <w:shd w:val="clear" w:color="auto" w:fill="FFFFFF"/>
        </w:rPr>
      </w:pPr>
      <w:r>
        <w:rPr>
          <w:rFonts w:cstheme="minorHAnsi"/>
          <w:szCs w:val="30"/>
          <w:shd w:val="clear" w:color="auto" w:fill="FFFFFF"/>
        </w:rPr>
        <w:t xml:space="preserve">Oče me je vprašal, koliko je ura. </w:t>
      </w:r>
    </w:p>
    <w:p w:rsidR="00BB6D20" w:rsidRDefault="00BB6D20" w:rsidP="00BB6D20">
      <w:pPr>
        <w:jc w:val="both"/>
        <w:rPr>
          <w:rFonts w:cstheme="minorHAnsi"/>
          <w:szCs w:val="30"/>
          <w:shd w:val="clear" w:color="auto" w:fill="FFFFFF"/>
        </w:rPr>
      </w:pPr>
    </w:p>
    <w:p w:rsidR="00BB6D20" w:rsidRDefault="00BB6D20" w:rsidP="00BB6D20">
      <w:pPr>
        <w:jc w:val="both"/>
        <w:rPr>
          <w:rFonts w:cstheme="minorHAnsi"/>
          <w:szCs w:val="30"/>
          <w:shd w:val="clear" w:color="auto" w:fill="FFFFFF"/>
        </w:rPr>
      </w:pPr>
      <w:r>
        <w:rPr>
          <w:rFonts w:cstheme="minorHAnsi"/>
          <w:szCs w:val="30"/>
          <w:shd w:val="clear" w:color="auto" w:fill="FFFFFF"/>
        </w:rPr>
        <w:t>__________________________________________________________________________________</w:t>
      </w:r>
    </w:p>
    <w:p w:rsidR="00BB6D20" w:rsidRDefault="00BB6D20" w:rsidP="00BB6D20">
      <w:pPr>
        <w:jc w:val="both"/>
        <w:rPr>
          <w:rFonts w:cstheme="minorHAnsi"/>
          <w:szCs w:val="30"/>
          <w:shd w:val="clear" w:color="auto" w:fill="FFFFFF"/>
        </w:rPr>
      </w:pPr>
    </w:p>
    <w:p w:rsidR="00BB6D20" w:rsidRDefault="00BB6D20" w:rsidP="00BB6D20">
      <w:pPr>
        <w:pStyle w:val="Odstavekseznama"/>
        <w:numPr>
          <w:ilvl w:val="0"/>
          <w:numId w:val="4"/>
        </w:numPr>
        <w:jc w:val="both"/>
        <w:rPr>
          <w:rFonts w:cstheme="minorHAnsi"/>
          <w:szCs w:val="30"/>
          <w:shd w:val="clear" w:color="auto" w:fill="FFFFFF"/>
        </w:rPr>
      </w:pPr>
      <w:r>
        <w:rPr>
          <w:rFonts w:cstheme="minorHAnsi"/>
          <w:szCs w:val="30"/>
          <w:shd w:val="clear" w:color="auto" w:fill="FFFFFF"/>
        </w:rPr>
        <w:t>Jure je rekel, naj ga pokličem, ko pridem domov.</w:t>
      </w:r>
    </w:p>
    <w:p w:rsidR="00BB6D20" w:rsidRDefault="00BB6D20" w:rsidP="00BB6D20">
      <w:pPr>
        <w:jc w:val="both"/>
        <w:rPr>
          <w:rFonts w:cstheme="minorHAnsi"/>
          <w:szCs w:val="30"/>
          <w:shd w:val="clear" w:color="auto" w:fill="FFFFFF"/>
        </w:rPr>
      </w:pPr>
    </w:p>
    <w:p w:rsidR="00BB6D20" w:rsidRDefault="00BB6D20" w:rsidP="00BB6D20">
      <w:pPr>
        <w:jc w:val="both"/>
        <w:rPr>
          <w:rFonts w:cstheme="minorHAnsi"/>
          <w:szCs w:val="30"/>
          <w:shd w:val="clear" w:color="auto" w:fill="FFFFFF"/>
        </w:rPr>
      </w:pPr>
      <w:r>
        <w:rPr>
          <w:rFonts w:cstheme="minorHAnsi"/>
          <w:szCs w:val="30"/>
          <w:shd w:val="clear" w:color="auto" w:fill="FFFFFF"/>
        </w:rPr>
        <w:t>__________________________________________________________________________________</w:t>
      </w:r>
    </w:p>
    <w:p w:rsidR="00BB6D20" w:rsidRDefault="00BB6D20" w:rsidP="00BB6D20">
      <w:pPr>
        <w:jc w:val="both"/>
        <w:rPr>
          <w:rFonts w:cstheme="minorHAnsi"/>
          <w:szCs w:val="30"/>
          <w:shd w:val="clear" w:color="auto" w:fill="FFFFFF"/>
        </w:rPr>
      </w:pPr>
    </w:p>
    <w:p w:rsidR="00BB6D20" w:rsidRDefault="00BB6D20" w:rsidP="00BB6D20">
      <w:pPr>
        <w:pStyle w:val="Odstavekseznama"/>
        <w:numPr>
          <w:ilvl w:val="0"/>
          <w:numId w:val="4"/>
        </w:numPr>
        <w:jc w:val="both"/>
        <w:rPr>
          <w:rFonts w:cstheme="minorHAnsi"/>
          <w:szCs w:val="30"/>
          <w:shd w:val="clear" w:color="auto" w:fill="FFFFFF"/>
        </w:rPr>
      </w:pPr>
      <w:r>
        <w:rPr>
          <w:rFonts w:cstheme="minorHAnsi"/>
          <w:szCs w:val="30"/>
          <w:shd w:val="clear" w:color="auto" w:fill="FFFFFF"/>
        </w:rPr>
        <w:t xml:space="preserve">»Prosim odnesi smeti,« me je prosila mama. </w:t>
      </w:r>
    </w:p>
    <w:p w:rsidR="00BB6D20" w:rsidRDefault="00BB6D20" w:rsidP="00BB6D20">
      <w:pPr>
        <w:jc w:val="both"/>
        <w:rPr>
          <w:rFonts w:cstheme="minorHAnsi"/>
          <w:szCs w:val="30"/>
          <w:shd w:val="clear" w:color="auto" w:fill="FFFFFF"/>
        </w:rPr>
      </w:pPr>
    </w:p>
    <w:p w:rsidR="00BB6D20" w:rsidRDefault="00BB6D20" w:rsidP="00BB6D20">
      <w:pPr>
        <w:jc w:val="both"/>
        <w:rPr>
          <w:rFonts w:cstheme="minorHAnsi"/>
          <w:szCs w:val="30"/>
          <w:shd w:val="clear" w:color="auto" w:fill="FFFFFF"/>
        </w:rPr>
      </w:pPr>
      <w:r>
        <w:rPr>
          <w:rFonts w:cstheme="minorHAnsi"/>
          <w:szCs w:val="30"/>
          <w:shd w:val="clear" w:color="auto" w:fill="FFFFFF"/>
        </w:rPr>
        <w:t>__________________________________________________________________________________</w:t>
      </w:r>
    </w:p>
    <w:p w:rsidR="00BB6D20" w:rsidRDefault="00BB6D20" w:rsidP="00BB6D20">
      <w:pPr>
        <w:jc w:val="both"/>
        <w:rPr>
          <w:rFonts w:cstheme="minorHAnsi"/>
          <w:szCs w:val="30"/>
          <w:shd w:val="clear" w:color="auto" w:fill="FFFFFF"/>
        </w:rPr>
      </w:pPr>
    </w:p>
    <w:p w:rsidR="00BB6D20" w:rsidRDefault="00BB6D20" w:rsidP="00BB6D20">
      <w:pPr>
        <w:pStyle w:val="Odstavekseznama"/>
        <w:numPr>
          <w:ilvl w:val="0"/>
          <w:numId w:val="4"/>
        </w:numPr>
        <w:jc w:val="both"/>
        <w:rPr>
          <w:rFonts w:cstheme="minorHAnsi"/>
          <w:szCs w:val="30"/>
          <w:shd w:val="clear" w:color="auto" w:fill="FFFFFF"/>
        </w:rPr>
      </w:pPr>
      <w:r>
        <w:rPr>
          <w:rFonts w:cstheme="minorHAnsi"/>
          <w:szCs w:val="30"/>
          <w:shd w:val="clear" w:color="auto" w:fill="FFFFFF"/>
        </w:rPr>
        <w:t xml:space="preserve">»Kaj si počel med vikendom?« me je vprašala Mateja. </w:t>
      </w:r>
    </w:p>
    <w:p w:rsidR="00BB6D20" w:rsidRDefault="00BB6D20" w:rsidP="00BB6D20">
      <w:pPr>
        <w:jc w:val="both"/>
        <w:rPr>
          <w:rFonts w:cstheme="minorHAnsi"/>
          <w:szCs w:val="30"/>
          <w:shd w:val="clear" w:color="auto" w:fill="FFFFFF"/>
        </w:rPr>
      </w:pPr>
    </w:p>
    <w:p w:rsidR="00BB6D20" w:rsidRDefault="00BB6D20" w:rsidP="00BB6D20">
      <w:pPr>
        <w:jc w:val="both"/>
        <w:rPr>
          <w:rFonts w:cstheme="minorHAnsi"/>
          <w:szCs w:val="30"/>
          <w:shd w:val="clear" w:color="auto" w:fill="FFFFFF"/>
        </w:rPr>
      </w:pPr>
      <w:r>
        <w:rPr>
          <w:rFonts w:cstheme="minorHAnsi"/>
          <w:szCs w:val="30"/>
          <w:shd w:val="clear" w:color="auto" w:fill="FFFFFF"/>
        </w:rPr>
        <w:t>__________________________________________________________________________________</w:t>
      </w:r>
    </w:p>
    <w:p w:rsidR="00BB6D20" w:rsidRPr="00401A60" w:rsidRDefault="00401A60" w:rsidP="00401A60">
      <w:pPr>
        <w:jc w:val="both"/>
        <w:rPr>
          <w:rFonts w:cstheme="minorHAnsi"/>
          <w:szCs w:val="30"/>
          <w:shd w:val="clear" w:color="auto" w:fill="FFFFFF"/>
        </w:rPr>
      </w:pPr>
      <w:r w:rsidRPr="00401A60">
        <w:rPr>
          <w:rFonts w:cstheme="minorHAnsi"/>
          <w:szCs w:val="30"/>
          <w:highlight w:val="yellow"/>
          <w:shd w:val="clear" w:color="auto" w:fill="FFFFFF"/>
        </w:rPr>
        <w:t xml:space="preserve">DRUGA </w:t>
      </w:r>
      <w:r w:rsidR="00BB6D20" w:rsidRPr="00401A60">
        <w:rPr>
          <w:rFonts w:cstheme="minorHAnsi"/>
          <w:szCs w:val="30"/>
          <w:highlight w:val="yellow"/>
          <w:shd w:val="clear" w:color="auto" w:fill="FFFFFF"/>
        </w:rPr>
        <w:t xml:space="preserve">URA </w:t>
      </w:r>
      <w:r w:rsidRPr="00401A60">
        <w:rPr>
          <w:rFonts w:cstheme="minorHAnsi"/>
          <w:szCs w:val="30"/>
          <w:highlight w:val="yellow"/>
          <w:shd w:val="clear" w:color="auto" w:fill="FFFFFF"/>
        </w:rPr>
        <w:t xml:space="preserve">   </w:t>
      </w:r>
      <w:r w:rsidR="00BB6D20" w:rsidRPr="00401A60">
        <w:rPr>
          <w:rFonts w:cstheme="minorHAnsi"/>
          <w:szCs w:val="30"/>
          <w:highlight w:val="yellow"/>
          <w:shd w:val="clear" w:color="auto" w:fill="FFFFFF"/>
        </w:rPr>
        <w:t xml:space="preserve">in </w:t>
      </w:r>
      <w:r w:rsidRPr="00401A60">
        <w:rPr>
          <w:rFonts w:cstheme="minorHAnsi"/>
          <w:szCs w:val="30"/>
          <w:highlight w:val="yellow"/>
          <w:shd w:val="clear" w:color="auto" w:fill="FFFFFF"/>
        </w:rPr>
        <w:t xml:space="preserve">  TRETJA </w:t>
      </w:r>
      <w:r w:rsidR="00BB6D20" w:rsidRPr="00401A60">
        <w:rPr>
          <w:rFonts w:cstheme="minorHAnsi"/>
          <w:szCs w:val="30"/>
          <w:highlight w:val="yellow"/>
          <w:shd w:val="clear" w:color="auto" w:fill="FFFFFF"/>
        </w:rPr>
        <w:t>URA</w:t>
      </w:r>
    </w:p>
    <w:p w:rsidR="004435B4" w:rsidRDefault="004435B4" w:rsidP="004435B4">
      <w:pPr>
        <w:jc w:val="both"/>
        <w:rPr>
          <w:rFonts w:cstheme="minorHAnsi"/>
          <w:szCs w:val="30"/>
          <w:shd w:val="clear" w:color="auto" w:fill="FFFFFF"/>
        </w:rPr>
      </w:pPr>
    </w:p>
    <w:p w:rsidR="004435B4" w:rsidRDefault="004435B4" w:rsidP="004435B4">
      <w:pPr>
        <w:jc w:val="both"/>
        <w:rPr>
          <w:rFonts w:cstheme="minorHAnsi"/>
          <w:szCs w:val="30"/>
          <w:shd w:val="clear" w:color="auto" w:fill="FFFFFF"/>
        </w:rPr>
      </w:pPr>
      <w:r>
        <w:rPr>
          <w:rFonts w:cstheme="minorHAnsi"/>
          <w:szCs w:val="30"/>
          <w:shd w:val="clear" w:color="auto" w:fill="FFFFFF"/>
        </w:rPr>
        <w:t xml:space="preserve">Naslednji dve uri posvetite obravnavi PUBLICISTIČNIH BESEDIL. Za kakšna besedila gre? </w:t>
      </w:r>
    </w:p>
    <w:p w:rsidR="004435B4" w:rsidRDefault="004435B4" w:rsidP="004435B4">
      <w:pPr>
        <w:jc w:val="both"/>
        <w:rPr>
          <w:rFonts w:cstheme="minorHAnsi"/>
          <w:szCs w:val="30"/>
          <w:shd w:val="clear" w:color="auto" w:fill="D9E2F3" w:themeFill="accent5" w:themeFillTint="33"/>
        </w:rPr>
      </w:pPr>
      <w:r>
        <w:rPr>
          <w:rFonts w:cstheme="minorHAnsi"/>
          <w:szCs w:val="30"/>
          <w:shd w:val="clear" w:color="auto" w:fill="D9E2F3" w:themeFill="accent5" w:themeFillTint="33"/>
        </w:rPr>
        <w:t>Zapis v zvezek:</w:t>
      </w:r>
    </w:p>
    <w:p w:rsidR="004435B4" w:rsidRPr="004435B4" w:rsidRDefault="004435B4" w:rsidP="004435B4">
      <w:pPr>
        <w:jc w:val="both"/>
        <w:rPr>
          <w:rFonts w:cstheme="minorHAnsi"/>
          <w:szCs w:val="30"/>
          <w:shd w:val="clear" w:color="auto" w:fill="FFFFFF"/>
        </w:rPr>
      </w:pPr>
      <w:r w:rsidRPr="004435B4">
        <w:rPr>
          <w:rFonts w:cstheme="minorHAnsi"/>
          <w:b/>
          <w:szCs w:val="30"/>
          <w:shd w:val="clear" w:color="auto" w:fill="D9E2F3" w:themeFill="accent5" w:themeFillTint="33"/>
        </w:rPr>
        <w:t>Publicistična besedila</w:t>
      </w:r>
      <w:r w:rsidRPr="004435B4">
        <w:rPr>
          <w:rFonts w:cstheme="minorHAnsi"/>
          <w:szCs w:val="30"/>
          <w:shd w:val="clear" w:color="auto" w:fill="D9E2F3" w:themeFill="accent5" w:themeFillTint="33"/>
        </w:rPr>
        <w:t xml:space="preserve"> so tista, ki jih </w:t>
      </w:r>
      <w:r w:rsidRPr="004435B4">
        <w:rPr>
          <w:rFonts w:cstheme="minorHAnsi"/>
          <w:b/>
          <w:szCs w:val="30"/>
          <w:shd w:val="clear" w:color="auto" w:fill="D9E2F3" w:themeFill="accent5" w:themeFillTint="33"/>
        </w:rPr>
        <w:t>napiše NOVINAR</w:t>
      </w:r>
      <w:r w:rsidRPr="004435B4">
        <w:rPr>
          <w:rFonts w:cstheme="minorHAnsi"/>
          <w:szCs w:val="30"/>
          <w:shd w:val="clear" w:color="auto" w:fill="D9E2F3" w:themeFill="accent5" w:themeFillTint="33"/>
        </w:rPr>
        <w:t>, torej takšna besedila so npr. N</w:t>
      </w:r>
      <w:r w:rsidRPr="004435B4">
        <w:rPr>
          <w:rFonts w:cstheme="minorHAnsi"/>
          <w:b/>
          <w:szCs w:val="30"/>
          <w:shd w:val="clear" w:color="auto" w:fill="D9E2F3" w:themeFill="accent5" w:themeFillTint="33"/>
        </w:rPr>
        <w:t>OVICA, POROČILO, INTERVJU</w:t>
      </w:r>
      <w:r w:rsidRPr="004435B4">
        <w:rPr>
          <w:rFonts w:cstheme="minorHAnsi"/>
          <w:szCs w:val="30"/>
          <w:shd w:val="clear" w:color="auto" w:fill="D9E2F3" w:themeFill="accent5" w:themeFillTint="33"/>
        </w:rPr>
        <w:t xml:space="preserve"> in so objavljena v medijih, so torej </w:t>
      </w:r>
      <w:r w:rsidRPr="004435B4">
        <w:rPr>
          <w:rFonts w:cstheme="minorHAnsi"/>
          <w:b/>
          <w:szCs w:val="30"/>
          <w:shd w:val="clear" w:color="auto" w:fill="D9E2F3" w:themeFill="accent5" w:themeFillTint="33"/>
        </w:rPr>
        <w:t>namenjena širši javnosti in so JAVNA</w:t>
      </w:r>
      <w:r w:rsidRPr="004435B4">
        <w:rPr>
          <w:rFonts w:cstheme="minorHAnsi"/>
          <w:szCs w:val="30"/>
          <w:shd w:val="clear" w:color="auto" w:fill="D9E2F3" w:themeFill="accent5" w:themeFillTint="33"/>
        </w:rPr>
        <w:t>.</w:t>
      </w:r>
    </w:p>
    <w:p w:rsidR="00BB6D20" w:rsidRPr="00BB6D20" w:rsidRDefault="00BB6D20" w:rsidP="00BB6D20">
      <w:pPr>
        <w:jc w:val="both"/>
        <w:rPr>
          <w:rFonts w:cstheme="minorHAnsi"/>
          <w:szCs w:val="30"/>
          <w:shd w:val="clear" w:color="auto" w:fill="FFFFFF"/>
        </w:rPr>
      </w:pPr>
    </w:p>
    <w:p w:rsidR="00BB6D20" w:rsidRDefault="004435B4" w:rsidP="0045689E">
      <w:pPr>
        <w:jc w:val="both"/>
      </w:pPr>
      <w:r>
        <w:t xml:space="preserve">Intervju poznamo vsi in bi ga znali tudi prepoznati. Kakšna pa je razlika med NOVICO in POROČILOM? </w:t>
      </w:r>
    </w:p>
    <w:p w:rsidR="004435B4" w:rsidRDefault="001A328E" w:rsidP="00401A60">
      <w:pPr>
        <w:shd w:val="clear" w:color="auto" w:fill="FBE4D5" w:themeFill="accent2" w:themeFillTint="33"/>
        <w:jc w:val="both"/>
      </w:pPr>
      <w:r>
        <w:t>Zapis v zvezek:</w:t>
      </w:r>
    </w:p>
    <w:tbl>
      <w:tblPr>
        <w:tblStyle w:val="Tabelamrea"/>
        <w:tblW w:w="0" w:type="auto"/>
        <w:tblLook w:val="04A0" w:firstRow="1" w:lastRow="0" w:firstColumn="1" w:lastColumn="0" w:noHBand="0" w:noVBand="1"/>
      </w:tblPr>
      <w:tblGrid>
        <w:gridCol w:w="4531"/>
        <w:gridCol w:w="4531"/>
      </w:tblGrid>
      <w:tr w:rsidR="004435B4" w:rsidTr="001A328E">
        <w:tc>
          <w:tcPr>
            <w:tcW w:w="4531" w:type="dxa"/>
            <w:shd w:val="clear" w:color="auto" w:fill="FFF2CC" w:themeFill="accent4" w:themeFillTint="33"/>
          </w:tcPr>
          <w:p w:rsidR="004435B4" w:rsidRDefault="004435B4" w:rsidP="0045689E">
            <w:pPr>
              <w:jc w:val="both"/>
            </w:pPr>
            <w:r>
              <w:t>NOVICA</w:t>
            </w:r>
          </w:p>
        </w:tc>
        <w:tc>
          <w:tcPr>
            <w:tcW w:w="4531" w:type="dxa"/>
            <w:shd w:val="clear" w:color="auto" w:fill="FBE4D5" w:themeFill="accent2" w:themeFillTint="33"/>
          </w:tcPr>
          <w:p w:rsidR="004435B4" w:rsidRDefault="004435B4" w:rsidP="0045689E">
            <w:pPr>
              <w:jc w:val="both"/>
            </w:pPr>
            <w:r>
              <w:t>POROČILO</w:t>
            </w:r>
          </w:p>
        </w:tc>
      </w:tr>
      <w:tr w:rsidR="004435B4" w:rsidTr="001A328E">
        <w:tc>
          <w:tcPr>
            <w:tcW w:w="4531" w:type="dxa"/>
            <w:shd w:val="clear" w:color="auto" w:fill="FFF2CC" w:themeFill="accent4" w:themeFillTint="33"/>
          </w:tcPr>
          <w:p w:rsidR="004435B4" w:rsidRDefault="004435B4" w:rsidP="0045689E">
            <w:pPr>
              <w:jc w:val="both"/>
            </w:pPr>
            <w:r>
              <w:t>- kratko besedilo</w:t>
            </w:r>
          </w:p>
          <w:p w:rsidR="004435B4" w:rsidRDefault="004435B4" w:rsidP="0045689E">
            <w:pPr>
              <w:jc w:val="both"/>
            </w:pPr>
            <w:r>
              <w:t xml:space="preserve">- govori o </w:t>
            </w:r>
            <w:r w:rsidRPr="004435B4">
              <w:rPr>
                <w:b/>
              </w:rPr>
              <w:t>aktualnih dogodkih</w:t>
            </w:r>
          </w:p>
          <w:p w:rsidR="004435B4" w:rsidRDefault="004435B4" w:rsidP="0045689E">
            <w:pPr>
              <w:jc w:val="both"/>
            </w:pPr>
            <w:r>
              <w:t xml:space="preserve">- v njej dobimo odgovore na vprašanja: </w:t>
            </w:r>
          </w:p>
          <w:p w:rsidR="004435B4" w:rsidRPr="004435B4" w:rsidRDefault="004435B4" w:rsidP="004435B4">
            <w:pPr>
              <w:pStyle w:val="Odstavekseznama"/>
              <w:numPr>
                <w:ilvl w:val="0"/>
                <w:numId w:val="5"/>
              </w:numPr>
              <w:jc w:val="both"/>
              <w:rPr>
                <w:b/>
              </w:rPr>
            </w:pPr>
            <w:r w:rsidRPr="004435B4">
              <w:rPr>
                <w:b/>
              </w:rPr>
              <w:t>KAJ se je zgodilo?</w:t>
            </w:r>
          </w:p>
          <w:p w:rsidR="004435B4" w:rsidRPr="004435B4" w:rsidRDefault="004435B4" w:rsidP="004435B4">
            <w:pPr>
              <w:pStyle w:val="Odstavekseznama"/>
              <w:numPr>
                <w:ilvl w:val="0"/>
                <w:numId w:val="5"/>
              </w:numPr>
              <w:jc w:val="both"/>
              <w:rPr>
                <w:b/>
              </w:rPr>
            </w:pPr>
            <w:r w:rsidRPr="004435B4">
              <w:rPr>
                <w:b/>
              </w:rPr>
              <w:t>KDO je bil udeležen?</w:t>
            </w:r>
          </w:p>
          <w:p w:rsidR="004435B4" w:rsidRPr="004435B4" w:rsidRDefault="004435B4" w:rsidP="004435B4">
            <w:pPr>
              <w:pStyle w:val="Odstavekseznama"/>
              <w:numPr>
                <w:ilvl w:val="0"/>
                <w:numId w:val="5"/>
              </w:numPr>
              <w:jc w:val="both"/>
              <w:rPr>
                <w:b/>
              </w:rPr>
            </w:pPr>
            <w:r w:rsidRPr="004435B4">
              <w:rPr>
                <w:b/>
              </w:rPr>
              <w:t>KJE se je zgodilo/dogajalo?</w:t>
            </w:r>
          </w:p>
          <w:p w:rsidR="004435B4" w:rsidRDefault="004435B4" w:rsidP="004435B4">
            <w:pPr>
              <w:pStyle w:val="Odstavekseznama"/>
              <w:numPr>
                <w:ilvl w:val="0"/>
                <w:numId w:val="5"/>
              </w:numPr>
              <w:jc w:val="both"/>
            </w:pPr>
            <w:r w:rsidRPr="004435B4">
              <w:rPr>
                <w:b/>
              </w:rPr>
              <w:t>KDAJ se je zgodilo/dogajalo?</w:t>
            </w:r>
          </w:p>
          <w:p w:rsidR="004435B4" w:rsidRDefault="004435B4" w:rsidP="004435B4">
            <w:pPr>
              <w:jc w:val="both"/>
            </w:pPr>
            <w:r>
              <w:t xml:space="preserve">Včasih lahko vsebuje tudi podatek </w:t>
            </w:r>
            <w:r w:rsidRPr="004435B4">
              <w:rPr>
                <w:b/>
              </w:rPr>
              <w:t>ZAKAJ</w:t>
            </w:r>
            <w:r>
              <w:t xml:space="preserve"> je do dogodka prišlo. </w:t>
            </w:r>
          </w:p>
          <w:p w:rsidR="004435B4" w:rsidRDefault="004435B4" w:rsidP="004435B4">
            <w:pPr>
              <w:jc w:val="both"/>
            </w:pPr>
          </w:p>
          <w:p w:rsidR="004435B4" w:rsidRDefault="004435B4" w:rsidP="004435B4">
            <w:pPr>
              <w:jc w:val="both"/>
            </w:pPr>
            <w:r>
              <w:t xml:space="preserve">Dogajanje je podano </w:t>
            </w:r>
            <w:r w:rsidRPr="004435B4">
              <w:rPr>
                <w:b/>
              </w:rPr>
              <w:t>OBJEKTIVNO</w:t>
            </w:r>
            <w:r>
              <w:t xml:space="preserve"> </w:t>
            </w:r>
            <w:r>
              <w:sym w:font="Wingdings" w:char="F0E0"/>
            </w:r>
            <w:r>
              <w:t xml:space="preserve"> to pomeni, da pisec pove samo </w:t>
            </w:r>
            <w:r w:rsidRPr="004435B4">
              <w:rPr>
                <w:b/>
              </w:rPr>
              <w:t>DEJSTVA</w:t>
            </w:r>
            <w:r>
              <w:t xml:space="preserve"> in ne kaj si o tem MISLI ali kaj je ČUTIL. </w:t>
            </w:r>
          </w:p>
        </w:tc>
        <w:tc>
          <w:tcPr>
            <w:tcW w:w="4531" w:type="dxa"/>
            <w:shd w:val="clear" w:color="auto" w:fill="FBE4D5" w:themeFill="accent2" w:themeFillTint="33"/>
          </w:tcPr>
          <w:p w:rsidR="004435B4" w:rsidRDefault="001A328E" w:rsidP="0045689E">
            <w:pPr>
              <w:jc w:val="both"/>
            </w:pPr>
            <w:r>
              <w:t xml:space="preserve">- pove nam: </w:t>
            </w:r>
          </w:p>
          <w:p w:rsidR="001A328E" w:rsidRPr="004435B4" w:rsidRDefault="001A328E" w:rsidP="001A328E">
            <w:pPr>
              <w:pStyle w:val="Odstavekseznama"/>
              <w:numPr>
                <w:ilvl w:val="0"/>
                <w:numId w:val="5"/>
              </w:numPr>
              <w:jc w:val="both"/>
              <w:rPr>
                <w:b/>
              </w:rPr>
            </w:pPr>
            <w:r w:rsidRPr="004435B4">
              <w:rPr>
                <w:b/>
              </w:rPr>
              <w:t>KAJ se je zgodilo?</w:t>
            </w:r>
          </w:p>
          <w:p w:rsidR="001A328E" w:rsidRPr="004435B4" w:rsidRDefault="001A328E" w:rsidP="001A328E">
            <w:pPr>
              <w:pStyle w:val="Odstavekseznama"/>
              <w:numPr>
                <w:ilvl w:val="0"/>
                <w:numId w:val="5"/>
              </w:numPr>
              <w:jc w:val="both"/>
              <w:rPr>
                <w:b/>
              </w:rPr>
            </w:pPr>
            <w:r w:rsidRPr="004435B4">
              <w:rPr>
                <w:b/>
              </w:rPr>
              <w:t>KDO je bil udeležen?</w:t>
            </w:r>
          </w:p>
          <w:p w:rsidR="001A328E" w:rsidRPr="004435B4" w:rsidRDefault="001A328E" w:rsidP="001A328E">
            <w:pPr>
              <w:pStyle w:val="Odstavekseznama"/>
              <w:numPr>
                <w:ilvl w:val="0"/>
                <w:numId w:val="5"/>
              </w:numPr>
              <w:jc w:val="both"/>
              <w:rPr>
                <w:b/>
              </w:rPr>
            </w:pPr>
            <w:r w:rsidRPr="004435B4">
              <w:rPr>
                <w:b/>
              </w:rPr>
              <w:t>KJE se je zgodilo/dogajalo?</w:t>
            </w:r>
          </w:p>
          <w:p w:rsidR="001A328E" w:rsidRDefault="001A328E" w:rsidP="001A328E">
            <w:pPr>
              <w:pStyle w:val="Odstavekseznama"/>
              <w:numPr>
                <w:ilvl w:val="0"/>
                <w:numId w:val="5"/>
              </w:numPr>
              <w:jc w:val="both"/>
            </w:pPr>
            <w:r w:rsidRPr="004435B4">
              <w:rPr>
                <w:b/>
              </w:rPr>
              <w:t>KDAJ se je zgodilo/dogajalo?</w:t>
            </w:r>
          </w:p>
          <w:p w:rsidR="001A328E" w:rsidRDefault="001A328E" w:rsidP="0045689E">
            <w:pPr>
              <w:jc w:val="both"/>
            </w:pPr>
            <w:r>
              <w:t xml:space="preserve">Poleg vsega zgoraj naštetega pa nam pove tudi </w:t>
            </w:r>
            <w:r>
              <w:rPr>
                <w:b/>
              </w:rPr>
              <w:t xml:space="preserve">KAKO </w:t>
            </w:r>
            <w:r>
              <w:t>se je zgodilo oziroma je dogodek potekal.</w:t>
            </w:r>
          </w:p>
          <w:p w:rsidR="001A328E" w:rsidRDefault="001A328E" w:rsidP="0045689E">
            <w:pPr>
              <w:jc w:val="both"/>
            </w:pPr>
          </w:p>
          <w:p w:rsidR="001A328E" w:rsidRPr="001A328E" w:rsidRDefault="001A328E" w:rsidP="0045689E">
            <w:pPr>
              <w:jc w:val="both"/>
            </w:pPr>
            <w:r>
              <w:t xml:space="preserve">Besedilo je </w:t>
            </w:r>
            <w:r>
              <w:rPr>
                <w:b/>
              </w:rPr>
              <w:t xml:space="preserve">OBJEKTIVNO </w:t>
            </w:r>
            <w:r>
              <w:sym w:font="Wingdings" w:char="F0E0"/>
            </w:r>
            <w:r>
              <w:t xml:space="preserve"> to pomeni, da vsebuje </w:t>
            </w:r>
            <w:r w:rsidRPr="001A328E">
              <w:rPr>
                <w:b/>
              </w:rPr>
              <w:t>DEJSTVA</w:t>
            </w:r>
            <w:r>
              <w:t xml:space="preserve"> in ne OBČUTENJ ALI MNENJA pisca. </w:t>
            </w:r>
          </w:p>
        </w:tc>
      </w:tr>
    </w:tbl>
    <w:p w:rsidR="004435B4" w:rsidRDefault="004435B4" w:rsidP="0045689E">
      <w:pPr>
        <w:jc w:val="both"/>
      </w:pPr>
    </w:p>
    <w:p w:rsidR="001A328E" w:rsidRDefault="001A328E" w:rsidP="0045689E">
      <w:pPr>
        <w:jc w:val="both"/>
      </w:pPr>
      <w:r>
        <w:t xml:space="preserve">Sedaj odprite delovne zvezke na strani 67 in 68, kjer sta dve različni besedili. Besedili preberite in pomislite, kaj berete – NOVICO ALI POROČILO. Ob vsakem besedilu pripišite, ali menite, da je novica ali poročilo. </w:t>
      </w:r>
    </w:p>
    <w:p w:rsidR="001A328E" w:rsidRDefault="001A328E" w:rsidP="0045689E">
      <w:pPr>
        <w:jc w:val="both"/>
      </w:pPr>
      <w:r>
        <w:t xml:space="preserve">Nato odgovorite na vprašanja na straneh 68, 69 in 70 vse do naloge 3. Nalogo 3 izpustite. Svoje rešitve lahko preverite preko spleta (9letka). Če boste imeli vprašanja, mi pišite. </w:t>
      </w:r>
    </w:p>
    <w:p w:rsidR="001A328E" w:rsidRDefault="001A328E" w:rsidP="0045689E">
      <w:pPr>
        <w:jc w:val="both"/>
      </w:pPr>
    </w:p>
    <w:p w:rsidR="00401A60" w:rsidRDefault="001A328E" w:rsidP="00401A60">
      <w:pPr>
        <w:jc w:val="both"/>
        <w:sectPr w:rsidR="00401A60">
          <w:pgSz w:w="11906" w:h="16838"/>
          <w:pgMar w:top="1417" w:right="1417" w:bottom="1417" w:left="1417" w:header="708" w:footer="708" w:gutter="0"/>
          <w:cols w:space="708"/>
          <w:docGrid w:linePitch="360"/>
        </w:sectPr>
      </w:pPr>
      <w:r>
        <w:t xml:space="preserve">Naloga: vaša naloga, ki mi jo pošljete ali oddate v spletni učilnici pa je, da napišete NOVICO ali POROČILO v povezavi s karanteno. Lahko na primer pišete novico o enem dogodku v tem tednu, nekaj kar se vam je zgodilo in to predstavite kot novico. Lahko spišete poročilo o karanteni, o učenju na daljavo, o kakšnem posebnem dogodku, ki se vam je zgodi ta teden ali v času, odkar smo doma. Možnosti imate veliko. Preizkusite se v vlogi novinarjev. Za svojo novico ali poročilo lahko uporabite tudi medije, televizijo ali splet in od tam črpate ideje o katerem dogodku boste poročali ali pisali novico. </w:t>
      </w:r>
      <w:r w:rsidR="00401A60">
        <w:t xml:space="preserve">Nekaj izmed poslanih novic ali poročil bom zbrala in jih nato objavila na spletni strani šole. Pri pisanju ene ali druge besedilne vrste bodite pozorni na podatke, ki jih mora besedilo vsebovati. Za vprašanja pa sem vam seveda na voljo. </w:t>
      </w:r>
    </w:p>
    <w:p w:rsidR="000959E2" w:rsidRDefault="00401A60" w:rsidP="000959E2">
      <w:pPr>
        <w:jc w:val="both"/>
      </w:pPr>
      <w:r>
        <w:t>ČETRTA URA</w:t>
      </w:r>
    </w:p>
    <w:p w:rsidR="00401A60" w:rsidRDefault="00401A60" w:rsidP="000959E2">
      <w:pPr>
        <w:jc w:val="both"/>
      </w:pPr>
    </w:p>
    <w:p w:rsidR="00401A60" w:rsidRDefault="00401A60" w:rsidP="000959E2">
      <w:pPr>
        <w:jc w:val="both"/>
      </w:pPr>
      <w:r>
        <w:t xml:space="preserve">Za konec tedna, lahko pa seveda tudi prej, razporediti si lahko sami, si oglejte mladinski film po svojem izboru. Preglejte TV spored ali uporabite tole spletno stran </w:t>
      </w:r>
      <w:hyperlink r:id="rId7" w:history="1">
        <w:r w:rsidR="0063312B">
          <w:rPr>
            <w:rStyle w:val="Hiperpovezava"/>
          </w:rPr>
          <w:t>https://bsf.si/sl/novice/vsi-filmi-doma/</w:t>
        </w:r>
      </w:hyperlink>
      <w:r w:rsidR="0063312B">
        <w:t xml:space="preserve"> </w:t>
      </w:r>
      <w:bookmarkStart w:id="0" w:name="_GoBack"/>
      <w:bookmarkEnd w:id="0"/>
      <w:r>
        <w:t>za ogled filma.</w:t>
      </w:r>
    </w:p>
    <w:p w:rsidR="00401A60" w:rsidRDefault="00401A60" w:rsidP="000959E2">
      <w:pPr>
        <w:jc w:val="both"/>
      </w:pPr>
      <w:r>
        <w:t xml:space="preserve">Po ogledu napišite kratko mnenje o filmu, npr. ali vam je bil všeč, zakaj ja oziroma zakaj ne, ali je bil zanimiv, kakšen je bil konec ipd. </w:t>
      </w:r>
    </w:p>
    <w:p w:rsidR="00401A60" w:rsidRDefault="00401A60" w:rsidP="000959E2">
      <w:pPr>
        <w:jc w:val="both"/>
      </w:pPr>
      <w:r>
        <w:t xml:space="preserve">Svoja mnenja oddajte v spletni učilnici ali mi pošljite po elektronski pošti. </w:t>
      </w:r>
    </w:p>
    <w:p w:rsidR="00401A60" w:rsidRDefault="00401A60" w:rsidP="000959E2">
      <w:pPr>
        <w:jc w:val="both"/>
      </w:pPr>
    </w:p>
    <w:p w:rsidR="00401A60" w:rsidRDefault="00401A60" w:rsidP="000959E2">
      <w:pPr>
        <w:jc w:val="both"/>
      </w:pPr>
    </w:p>
    <w:p w:rsidR="000959E2" w:rsidRDefault="000959E2" w:rsidP="000959E2">
      <w:pPr>
        <w:jc w:val="both"/>
      </w:pPr>
    </w:p>
    <w:p w:rsidR="000959E2" w:rsidRDefault="000959E2" w:rsidP="000959E2">
      <w:pPr>
        <w:jc w:val="both"/>
      </w:pPr>
    </w:p>
    <w:p w:rsidR="000959E2" w:rsidRDefault="000959E2" w:rsidP="000959E2">
      <w:pPr>
        <w:jc w:val="both"/>
      </w:pPr>
    </w:p>
    <w:p w:rsidR="000959E2" w:rsidRDefault="000959E2" w:rsidP="000959E2">
      <w:pPr>
        <w:jc w:val="both"/>
      </w:pPr>
    </w:p>
    <w:sectPr w:rsidR="00095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033F6"/>
    <w:multiLevelType w:val="hybridMultilevel"/>
    <w:tmpl w:val="BC408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3245648"/>
    <w:multiLevelType w:val="multilevel"/>
    <w:tmpl w:val="C8166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FE17E7"/>
    <w:multiLevelType w:val="hybridMultilevel"/>
    <w:tmpl w:val="E5B03ED0"/>
    <w:lvl w:ilvl="0" w:tplc="E0282432">
      <w:start w:val="1"/>
      <w:numFmt w:val="decimal"/>
      <w:lvlText w:val="%1."/>
      <w:lvlJc w:val="left"/>
      <w:pPr>
        <w:ind w:left="720" w:hanging="360"/>
      </w:pPr>
      <w:rPr>
        <w:rFonts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0A14167"/>
    <w:multiLevelType w:val="hybridMultilevel"/>
    <w:tmpl w:val="E222B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C4E4D67"/>
    <w:multiLevelType w:val="hybridMultilevel"/>
    <w:tmpl w:val="4198B19A"/>
    <w:lvl w:ilvl="0" w:tplc="1A9C14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1CE4911"/>
    <w:multiLevelType w:val="hybridMultilevel"/>
    <w:tmpl w:val="C81667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30"/>
    <w:rsid w:val="000959E2"/>
    <w:rsid w:val="000B2730"/>
    <w:rsid w:val="0018478B"/>
    <w:rsid w:val="001A328E"/>
    <w:rsid w:val="00401A60"/>
    <w:rsid w:val="00442C2B"/>
    <w:rsid w:val="004435B4"/>
    <w:rsid w:val="0045689E"/>
    <w:rsid w:val="0063312B"/>
    <w:rsid w:val="00BB6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1A9D-FEA0-4C74-8681-AF1FE24A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959E2"/>
    <w:pPr>
      <w:ind w:left="720"/>
      <w:contextualSpacing/>
    </w:pPr>
  </w:style>
  <w:style w:type="character" w:styleId="Hiperpovezava">
    <w:name w:val="Hyperlink"/>
    <w:basedOn w:val="Privzetapisavaodstavka"/>
    <w:uiPriority w:val="99"/>
    <w:unhideWhenUsed/>
    <w:rsid w:val="000959E2"/>
    <w:rPr>
      <w:color w:val="0563C1" w:themeColor="hyperlink"/>
      <w:u w:val="single"/>
    </w:rPr>
  </w:style>
  <w:style w:type="table" w:styleId="Tabelamrea">
    <w:name w:val="Table Grid"/>
    <w:basedOn w:val="Navadnatabela"/>
    <w:uiPriority w:val="39"/>
    <w:rsid w:val="0045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f.si/sl/novice/vsi-filmi-d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novice/2019-12-31-leto-2020-bo-mednarodno-leto-zdravja-rastlin/" TargetMode="External"/><Relationship Id="rId5" Type="http://schemas.openxmlformats.org/officeDocument/2006/relationships/hyperlink" Target="mailto:kovacic.tamara.o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854</Words>
  <Characters>4870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Kovačič</dc:creator>
  <cp:keywords/>
  <dc:description/>
  <cp:lastModifiedBy>Tamara Kovačič</cp:lastModifiedBy>
  <cp:revision>3</cp:revision>
  <dcterms:created xsi:type="dcterms:W3CDTF">2020-04-05T10:37:00Z</dcterms:created>
  <dcterms:modified xsi:type="dcterms:W3CDTF">2020-04-06T10:48:00Z</dcterms:modified>
</cp:coreProperties>
</file>