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3094" w14:textId="77777777" w:rsidR="00565B75" w:rsidRDefault="00565B75" w:rsidP="00565B75">
      <w:pPr>
        <w:spacing w:after="0" w:line="240" w:lineRule="auto"/>
        <w:jc w:val="center"/>
        <w:rPr>
          <w:rFonts w:cs="Cambria"/>
        </w:rPr>
      </w:pPr>
      <w:r w:rsidRPr="00565B75">
        <w:rPr>
          <w:rFonts w:cs="Cambria"/>
          <w:b/>
        </w:rPr>
        <w:t>OSNOVNA ŠOLA RODICA</w:t>
      </w:r>
      <w:r>
        <w:rPr>
          <w:rFonts w:cs="Cambria"/>
        </w:rPr>
        <w:t>, Kettejeva 13, Domžale</w:t>
      </w:r>
    </w:p>
    <w:p w14:paraId="5FCB635F" w14:textId="77777777" w:rsidR="00F75416" w:rsidRPr="00D4633C" w:rsidRDefault="00F75416" w:rsidP="00CC5C95">
      <w:pPr>
        <w:spacing w:after="0" w:line="240" w:lineRule="auto"/>
        <w:jc w:val="center"/>
        <w:rPr>
          <w:rFonts w:cs="Cambria"/>
        </w:rPr>
      </w:pPr>
      <w:r w:rsidRPr="00D4633C">
        <w:rPr>
          <w:rFonts w:cs="Cambria"/>
        </w:rPr>
        <w:t>objavlja</w:t>
      </w:r>
    </w:p>
    <w:p w14:paraId="18B029E7" w14:textId="77777777" w:rsidR="00F75416" w:rsidRPr="00D4633C" w:rsidRDefault="00F75416" w:rsidP="005A7021">
      <w:pPr>
        <w:spacing w:after="0" w:line="240" w:lineRule="auto"/>
        <w:rPr>
          <w:rFonts w:cs="Cambria"/>
          <w:b/>
          <w:bCs/>
        </w:rPr>
      </w:pPr>
    </w:p>
    <w:p w14:paraId="39443618" w14:textId="77777777" w:rsidR="00565B75" w:rsidRPr="00565B75" w:rsidRDefault="00F75416" w:rsidP="006E05D2">
      <w:pPr>
        <w:spacing w:after="0" w:line="240" w:lineRule="auto"/>
        <w:jc w:val="center"/>
        <w:outlineLvl w:val="0"/>
        <w:rPr>
          <w:rFonts w:cs="Cambria"/>
          <w:b/>
          <w:bCs/>
          <w:sz w:val="32"/>
          <w:szCs w:val="32"/>
        </w:rPr>
      </w:pPr>
      <w:r w:rsidRPr="00565B75">
        <w:rPr>
          <w:rFonts w:cs="Cambria"/>
          <w:b/>
          <w:bCs/>
          <w:sz w:val="32"/>
          <w:szCs w:val="32"/>
        </w:rPr>
        <w:t xml:space="preserve">RAZPIS </w:t>
      </w:r>
    </w:p>
    <w:p w14:paraId="08DC12E2" w14:textId="0E8D9C1A" w:rsidR="00F75416" w:rsidRPr="00565B75" w:rsidRDefault="00F75416" w:rsidP="006E05D2">
      <w:pPr>
        <w:spacing w:after="0" w:line="240" w:lineRule="auto"/>
        <w:jc w:val="center"/>
        <w:outlineLvl w:val="0"/>
        <w:rPr>
          <w:rFonts w:cs="Cambria"/>
          <w:b/>
          <w:bCs/>
          <w:sz w:val="28"/>
          <w:szCs w:val="28"/>
        </w:rPr>
      </w:pPr>
      <w:r w:rsidRPr="00565B75">
        <w:rPr>
          <w:rFonts w:cs="Cambria"/>
          <w:b/>
          <w:bCs/>
          <w:sz w:val="28"/>
          <w:szCs w:val="28"/>
        </w:rPr>
        <w:t xml:space="preserve">ZA </w:t>
      </w:r>
      <w:r w:rsidR="000D716D">
        <w:rPr>
          <w:rFonts w:cs="Cambria"/>
          <w:b/>
          <w:bCs/>
          <w:sz w:val="28"/>
          <w:szCs w:val="28"/>
        </w:rPr>
        <w:t xml:space="preserve">OBČASNO </w:t>
      </w:r>
      <w:r w:rsidR="00F1482E">
        <w:rPr>
          <w:rFonts w:cs="Cambria"/>
          <w:b/>
          <w:bCs/>
          <w:sz w:val="28"/>
          <w:szCs w:val="28"/>
        </w:rPr>
        <w:t>UPORABO</w:t>
      </w:r>
      <w:r w:rsidRPr="00565B75">
        <w:rPr>
          <w:rFonts w:cs="Cambria"/>
          <w:b/>
          <w:bCs/>
          <w:sz w:val="28"/>
          <w:szCs w:val="28"/>
        </w:rPr>
        <w:t xml:space="preserve"> ŠOLSKIH PROSTOROV </w:t>
      </w:r>
      <w:r w:rsidR="00565B75" w:rsidRPr="00565B75">
        <w:rPr>
          <w:rFonts w:cs="Cambria"/>
          <w:b/>
          <w:bCs/>
          <w:sz w:val="28"/>
          <w:szCs w:val="28"/>
        </w:rPr>
        <w:t>- TELOVADNIC</w:t>
      </w:r>
    </w:p>
    <w:p w14:paraId="7DCD2B9C" w14:textId="1710AB9F" w:rsidR="00F75416" w:rsidRPr="001F0E92" w:rsidRDefault="00565B75" w:rsidP="006E05D2">
      <w:pPr>
        <w:spacing w:after="0" w:line="240" w:lineRule="auto"/>
        <w:jc w:val="center"/>
        <w:outlineLvl w:val="0"/>
        <w:rPr>
          <w:rFonts w:cs="Cambria"/>
          <w:b/>
          <w:bCs/>
          <w:sz w:val="24"/>
          <w:szCs w:val="24"/>
        </w:rPr>
      </w:pPr>
      <w:r w:rsidRPr="00565B75">
        <w:rPr>
          <w:rFonts w:cs="Cambria"/>
          <w:b/>
          <w:bCs/>
          <w:sz w:val="24"/>
          <w:szCs w:val="24"/>
        </w:rPr>
        <w:t>OSNOVNE ŠOLE RODICA</w:t>
      </w:r>
      <w:r w:rsidR="00F75416" w:rsidRPr="00565B75">
        <w:rPr>
          <w:rFonts w:cs="Cambria"/>
          <w:b/>
          <w:bCs/>
          <w:sz w:val="24"/>
          <w:szCs w:val="24"/>
        </w:rPr>
        <w:t xml:space="preserve"> ZA </w:t>
      </w:r>
      <w:r w:rsidR="002879F4">
        <w:rPr>
          <w:rFonts w:cs="Cambria"/>
          <w:b/>
          <w:bCs/>
          <w:sz w:val="24"/>
          <w:szCs w:val="24"/>
        </w:rPr>
        <w:t xml:space="preserve">ŠOLSKO LETO </w:t>
      </w:r>
      <w:r w:rsidR="002879F4" w:rsidRPr="001F0E92">
        <w:rPr>
          <w:rFonts w:cs="Cambria"/>
          <w:b/>
          <w:bCs/>
          <w:sz w:val="24"/>
          <w:szCs w:val="24"/>
        </w:rPr>
        <w:t>20</w:t>
      </w:r>
      <w:r w:rsidR="000D1960">
        <w:rPr>
          <w:rFonts w:cs="Cambria"/>
          <w:b/>
          <w:bCs/>
          <w:sz w:val="24"/>
          <w:szCs w:val="24"/>
        </w:rPr>
        <w:t>2</w:t>
      </w:r>
      <w:r w:rsidR="00D6470A">
        <w:rPr>
          <w:rFonts w:cs="Cambria"/>
          <w:b/>
          <w:bCs/>
          <w:sz w:val="24"/>
          <w:szCs w:val="24"/>
        </w:rPr>
        <w:t>4</w:t>
      </w:r>
      <w:r w:rsidR="002879F4" w:rsidRPr="001F0E92">
        <w:rPr>
          <w:rFonts w:cs="Cambria"/>
          <w:b/>
          <w:bCs/>
          <w:sz w:val="24"/>
          <w:szCs w:val="24"/>
        </w:rPr>
        <w:t>/20</w:t>
      </w:r>
      <w:r w:rsidR="000D1960">
        <w:rPr>
          <w:rFonts w:cs="Cambria"/>
          <w:b/>
          <w:bCs/>
          <w:sz w:val="24"/>
          <w:szCs w:val="24"/>
        </w:rPr>
        <w:t>2</w:t>
      </w:r>
      <w:r w:rsidR="00D6470A">
        <w:rPr>
          <w:rFonts w:cs="Cambria"/>
          <w:b/>
          <w:bCs/>
          <w:sz w:val="24"/>
          <w:szCs w:val="24"/>
        </w:rPr>
        <w:t>5</w:t>
      </w:r>
    </w:p>
    <w:p w14:paraId="430EF2C3" w14:textId="77777777" w:rsidR="00F75416" w:rsidRPr="00D4633C" w:rsidRDefault="00F75416" w:rsidP="005A7021">
      <w:pPr>
        <w:spacing w:after="0" w:line="240" w:lineRule="auto"/>
        <w:jc w:val="center"/>
        <w:rPr>
          <w:rFonts w:cs="Cambria"/>
        </w:rPr>
      </w:pPr>
    </w:p>
    <w:p w14:paraId="2F83FCAE" w14:textId="77777777" w:rsidR="00F75416" w:rsidRPr="00D4633C" w:rsidRDefault="00F75416" w:rsidP="005A7021">
      <w:pPr>
        <w:spacing w:after="0" w:line="240" w:lineRule="auto"/>
        <w:rPr>
          <w:rFonts w:cs="Cambria"/>
        </w:rPr>
      </w:pPr>
    </w:p>
    <w:p w14:paraId="758170E1" w14:textId="77777777" w:rsidR="00565B75" w:rsidRPr="00565B75" w:rsidRDefault="00D4633C" w:rsidP="00565B75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cs="Cambria"/>
        </w:rPr>
      </w:pPr>
      <w:r w:rsidRPr="00565B75">
        <w:rPr>
          <w:rFonts w:cs="Cambria"/>
        </w:rPr>
        <w:t>Predmet razpisa so naslednji prostori</w:t>
      </w:r>
      <w:r w:rsidR="00F75416" w:rsidRPr="00565B75">
        <w:rPr>
          <w:rFonts w:cs="Cambria"/>
        </w:rPr>
        <w:t xml:space="preserve">, s </w:t>
      </w:r>
      <w:r w:rsidR="00565B75" w:rsidRPr="00565B75">
        <w:rPr>
          <w:rFonts w:cs="Cambria"/>
        </w:rPr>
        <w:t>katerimi razpolaga Osnovna šola Rodica</w:t>
      </w:r>
      <w:r w:rsidR="00F75416" w:rsidRPr="00565B75">
        <w:rPr>
          <w:rFonts w:cs="Cambria"/>
        </w:rPr>
        <w:t xml:space="preserve"> </w:t>
      </w:r>
      <w:r w:rsidRPr="00565B75">
        <w:rPr>
          <w:rFonts w:cs="Cambria"/>
        </w:rPr>
        <w:t>in sicer</w:t>
      </w:r>
      <w:r w:rsidR="00F75416" w:rsidRPr="00565B75">
        <w:rPr>
          <w:rFonts w:cs="Cambria"/>
        </w:rPr>
        <w:t>:</w:t>
      </w:r>
      <w:r w:rsidR="00A552B8" w:rsidRPr="00565B75">
        <w:rPr>
          <w:rFonts w:cs="Cambria"/>
        </w:rPr>
        <w:t xml:space="preserve"> </w:t>
      </w:r>
    </w:p>
    <w:p w14:paraId="01D4677F" w14:textId="77777777" w:rsidR="00D4633C" w:rsidRDefault="00D4633C" w:rsidP="00CC5C95">
      <w:pPr>
        <w:pStyle w:val="Odstavekseznama"/>
        <w:numPr>
          <w:ilvl w:val="0"/>
          <w:numId w:val="15"/>
        </w:numPr>
        <w:spacing w:after="0" w:line="240" w:lineRule="auto"/>
        <w:jc w:val="both"/>
      </w:pPr>
      <w:r w:rsidRPr="00CC5C95">
        <w:rPr>
          <w:b/>
        </w:rPr>
        <w:t>velika telovadnica</w:t>
      </w:r>
      <w:r w:rsidR="00565B75" w:rsidRPr="00CC5C95">
        <w:rPr>
          <w:b/>
        </w:rPr>
        <w:t xml:space="preserve"> (Kettejeva)</w:t>
      </w:r>
      <w:r w:rsidR="00565B75">
        <w:t xml:space="preserve"> v izmeri  445</w:t>
      </w:r>
      <w:r>
        <w:t xml:space="preserve"> </w:t>
      </w:r>
      <w:r w:rsidRPr="000D6BD1">
        <w:t>m</w:t>
      </w:r>
      <w:r w:rsidRPr="00CC5C95">
        <w:rPr>
          <w:vertAlign w:val="superscript"/>
        </w:rPr>
        <w:t xml:space="preserve">2 </w:t>
      </w:r>
      <w:r>
        <w:t>,</w:t>
      </w:r>
    </w:p>
    <w:p w14:paraId="4C931B13" w14:textId="77777777" w:rsidR="00D4633C" w:rsidRDefault="00D4633C" w:rsidP="00CC5C95">
      <w:pPr>
        <w:pStyle w:val="Odstavekseznama"/>
        <w:numPr>
          <w:ilvl w:val="0"/>
          <w:numId w:val="15"/>
        </w:numPr>
        <w:spacing w:after="0" w:line="240" w:lineRule="auto"/>
        <w:jc w:val="both"/>
      </w:pPr>
      <w:r w:rsidRPr="00CC5C95">
        <w:rPr>
          <w:b/>
        </w:rPr>
        <w:t>mala telovadnica</w:t>
      </w:r>
      <w:r w:rsidR="00565B75" w:rsidRPr="00CC5C95">
        <w:rPr>
          <w:b/>
        </w:rPr>
        <w:t xml:space="preserve"> (Kettejeva)</w:t>
      </w:r>
      <w:r w:rsidR="00565B75">
        <w:t xml:space="preserve"> v izmeri 150</w:t>
      </w:r>
      <w:r w:rsidRPr="000D6BD1">
        <w:t xml:space="preserve"> m</w:t>
      </w:r>
      <w:r w:rsidRPr="00CC5C95">
        <w:rPr>
          <w:vertAlign w:val="superscript"/>
        </w:rPr>
        <w:t>2</w:t>
      </w:r>
      <w:r>
        <w:t xml:space="preserve"> ,</w:t>
      </w:r>
    </w:p>
    <w:p w14:paraId="42827AA0" w14:textId="7205618D" w:rsidR="00D4633C" w:rsidRDefault="00D4633C" w:rsidP="00CC5C95">
      <w:pPr>
        <w:pStyle w:val="Odstavekseznama"/>
        <w:numPr>
          <w:ilvl w:val="0"/>
          <w:numId w:val="15"/>
        </w:numPr>
        <w:spacing w:after="0" w:line="240" w:lineRule="auto"/>
        <w:jc w:val="both"/>
      </w:pPr>
      <w:r w:rsidRPr="00CC5C95">
        <w:rPr>
          <w:b/>
        </w:rPr>
        <w:t>vadbeni prostor</w:t>
      </w:r>
      <w:r w:rsidR="00565B75" w:rsidRPr="00CC5C95">
        <w:rPr>
          <w:b/>
        </w:rPr>
        <w:t xml:space="preserve"> (Jarše)</w:t>
      </w:r>
      <w:r w:rsidR="00565B75">
        <w:t xml:space="preserve"> v izmeri 80 </w:t>
      </w:r>
      <w:r w:rsidRPr="000D6BD1">
        <w:t>m</w:t>
      </w:r>
      <w:r w:rsidRPr="00CC5C95">
        <w:rPr>
          <w:vertAlign w:val="superscript"/>
        </w:rPr>
        <w:t>2</w:t>
      </w:r>
      <w:r w:rsidR="00F1482E">
        <w:t>.</w:t>
      </w:r>
    </w:p>
    <w:p w14:paraId="574A9090" w14:textId="77777777" w:rsidR="00F1482E" w:rsidRDefault="00F1482E" w:rsidP="00F1482E">
      <w:pPr>
        <w:pStyle w:val="Odstavekseznama"/>
        <w:spacing w:after="0" w:line="240" w:lineRule="auto"/>
        <w:jc w:val="both"/>
      </w:pPr>
    </w:p>
    <w:p w14:paraId="537C44A6" w14:textId="296F020C" w:rsidR="00F1482E" w:rsidRPr="00F1482E" w:rsidRDefault="00F1482E" w:rsidP="00F1482E">
      <w:pPr>
        <w:pStyle w:val="Odstavekseznama"/>
        <w:spacing w:after="0" w:line="240" w:lineRule="auto"/>
        <w:jc w:val="both"/>
      </w:pPr>
      <w:r>
        <w:t>V uporabo je mogoče najeti še:</w:t>
      </w:r>
    </w:p>
    <w:p w14:paraId="22A72AFD" w14:textId="77777777" w:rsidR="00DF0BE4" w:rsidRPr="00DF0BE4" w:rsidRDefault="00DF0BE4" w:rsidP="00CC5C95">
      <w:pPr>
        <w:pStyle w:val="Odstavekseznama"/>
        <w:numPr>
          <w:ilvl w:val="0"/>
          <w:numId w:val="15"/>
        </w:numPr>
        <w:spacing w:after="0" w:line="240" w:lineRule="auto"/>
        <w:jc w:val="both"/>
      </w:pPr>
      <w:r>
        <w:rPr>
          <w:b/>
        </w:rPr>
        <w:t xml:space="preserve">večnamenski prostor (avla) </w:t>
      </w:r>
      <w:r>
        <w:t>v izmeri 100 m</w:t>
      </w:r>
      <w:r>
        <w:rPr>
          <w:vertAlign w:val="superscript"/>
        </w:rPr>
        <w:t>2</w:t>
      </w:r>
      <w:r>
        <w:t>,</w:t>
      </w:r>
    </w:p>
    <w:p w14:paraId="0228DDBE" w14:textId="77777777" w:rsidR="00DF0BE4" w:rsidRPr="000D6BD1" w:rsidRDefault="00DF0BE4" w:rsidP="00CC5C95">
      <w:pPr>
        <w:pStyle w:val="Odstavekseznama"/>
        <w:numPr>
          <w:ilvl w:val="0"/>
          <w:numId w:val="15"/>
        </w:numPr>
        <w:spacing w:after="0" w:line="240" w:lineRule="auto"/>
        <w:jc w:val="both"/>
      </w:pPr>
      <w:r>
        <w:rPr>
          <w:b/>
        </w:rPr>
        <w:t xml:space="preserve">učilnica </w:t>
      </w:r>
      <w:r>
        <w:t>v izmeri 70 m</w:t>
      </w:r>
      <w:r>
        <w:rPr>
          <w:vertAlign w:val="superscript"/>
        </w:rPr>
        <w:t>2</w:t>
      </w:r>
      <w:r>
        <w:t>.</w:t>
      </w:r>
    </w:p>
    <w:p w14:paraId="74CF6D7B" w14:textId="77777777" w:rsidR="00F75416" w:rsidRPr="00FC40CE" w:rsidRDefault="00F75416" w:rsidP="00CC5C95">
      <w:pPr>
        <w:spacing w:after="0" w:line="240" w:lineRule="auto"/>
        <w:jc w:val="both"/>
        <w:rPr>
          <w:rFonts w:ascii="Cambria" w:hAnsi="Cambria" w:cs="Cambria"/>
          <w:b/>
          <w:bCs/>
          <w:strike/>
        </w:rPr>
      </w:pPr>
    </w:p>
    <w:p w14:paraId="54A7EF03" w14:textId="77777777" w:rsidR="00F75416" w:rsidRPr="00A552B8" w:rsidRDefault="00F75416" w:rsidP="005A7021">
      <w:pPr>
        <w:spacing w:after="0" w:line="240" w:lineRule="auto"/>
        <w:jc w:val="both"/>
        <w:rPr>
          <w:rFonts w:cs="Cambria"/>
          <w:b/>
          <w:bCs/>
        </w:rPr>
      </w:pPr>
    </w:p>
    <w:p w14:paraId="49892313" w14:textId="77777777" w:rsidR="00F75416" w:rsidRPr="00A552B8" w:rsidRDefault="00F75416" w:rsidP="00565B75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cs="Cambria"/>
        </w:rPr>
      </w:pPr>
      <w:r w:rsidRPr="00A552B8">
        <w:rPr>
          <w:rFonts w:cs="Cambria"/>
        </w:rPr>
        <w:t>Navedeni šolski prostori so na voljo:</w:t>
      </w:r>
    </w:p>
    <w:p w14:paraId="2D1379B4" w14:textId="08632FC8" w:rsidR="00F75416" w:rsidRPr="00A552B8" w:rsidRDefault="00F75416" w:rsidP="005A702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cs="Cambria"/>
        </w:rPr>
      </w:pPr>
      <w:r w:rsidRPr="00A552B8">
        <w:rPr>
          <w:rFonts w:cs="Cambria"/>
        </w:rPr>
        <w:t xml:space="preserve">od ponedeljka do petka: </w:t>
      </w:r>
      <w:r w:rsidRPr="00A552B8">
        <w:rPr>
          <w:rFonts w:cs="Cambria"/>
          <w:i/>
          <w:iCs/>
        </w:rPr>
        <w:t xml:space="preserve">od </w:t>
      </w:r>
      <w:r w:rsidR="00FC40CE" w:rsidRPr="00A552B8">
        <w:rPr>
          <w:rFonts w:cs="Cambria"/>
          <w:i/>
          <w:iCs/>
        </w:rPr>
        <w:t xml:space="preserve"> </w:t>
      </w:r>
      <w:r w:rsidR="00F902DF">
        <w:rPr>
          <w:rFonts w:cs="Cambria"/>
          <w:i/>
          <w:iCs/>
        </w:rPr>
        <w:t>15</w:t>
      </w:r>
      <w:r w:rsidR="000D716D">
        <w:rPr>
          <w:rFonts w:cs="Cambria"/>
          <w:i/>
          <w:iCs/>
        </w:rPr>
        <w:t xml:space="preserve">.30 </w:t>
      </w:r>
      <w:r w:rsidR="00F902DF">
        <w:rPr>
          <w:rFonts w:cs="Cambria"/>
          <w:i/>
          <w:iCs/>
        </w:rPr>
        <w:t>do 2</w:t>
      </w:r>
      <w:r w:rsidR="000D716D">
        <w:rPr>
          <w:rFonts w:cs="Cambria"/>
          <w:i/>
          <w:iCs/>
        </w:rPr>
        <w:t>1</w:t>
      </w:r>
      <w:r w:rsidRPr="00A552B8">
        <w:rPr>
          <w:rFonts w:cs="Cambria"/>
          <w:i/>
          <w:iCs/>
        </w:rPr>
        <w:t>.</w:t>
      </w:r>
      <w:r w:rsidR="000D716D">
        <w:rPr>
          <w:rFonts w:cs="Cambria"/>
          <w:i/>
          <w:iCs/>
        </w:rPr>
        <w:t>30 ure (velika telovadnica, mala telovadnica, avla, vadbeni prostor Jarše</w:t>
      </w:r>
      <w:r w:rsidRPr="00A552B8">
        <w:rPr>
          <w:rFonts w:cs="Cambria"/>
        </w:rPr>
        <w:t>,</w:t>
      </w:r>
    </w:p>
    <w:p w14:paraId="5F30B426" w14:textId="594A726D" w:rsidR="00F75416" w:rsidRPr="00A552B8" w:rsidRDefault="005B7BA0" w:rsidP="005A702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cs="Cambria"/>
        </w:rPr>
      </w:pPr>
      <w:r>
        <w:rPr>
          <w:rFonts w:cs="Cambria"/>
        </w:rPr>
        <w:t>v</w:t>
      </w:r>
      <w:r w:rsidR="00F75416" w:rsidRPr="00A552B8">
        <w:rPr>
          <w:rFonts w:cs="Cambria"/>
        </w:rPr>
        <w:t xml:space="preserve"> pouka prostih dnevih</w:t>
      </w:r>
      <w:r>
        <w:rPr>
          <w:rFonts w:cs="Cambria"/>
        </w:rPr>
        <w:t xml:space="preserve"> </w:t>
      </w:r>
      <w:r w:rsidR="00F75416" w:rsidRPr="00A552B8">
        <w:rPr>
          <w:rFonts w:cs="Cambria"/>
        </w:rPr>
        <w:t xml:space="preserve"> (sobote, nedelje, </w:t>
      </w:r>
      <w:r>
        <w:rPr>
          <w:rFonts w:cs="Cambria"/>
        </w:rPr>
        <w:t xml:space="preserve">samo izjemoma v </w:t>
      </w:r>
      <w:r w:rsidR="00F75416" w:rsidRPr="00A552B8">
        <w:rPr>
          <w:rFonts w:cs="Cambria"/>
        </w:rPr>
        <w:t>čas</w:t>
      </w:r>
      <w:r>
        <w:rPr>
          <w:rFonts w:cs="Cambria"/>
        </w:rPr>
        <w:t>u</w:t>
      </w:r>
      <w:r w:rsidR="00F75416" w:rsidRPr="00A552B8">
        <w:rPr>
          <w:rFonts w:cs="Cambria"/>
        </w:rPr>
        <w:t xml:space="preserve"> šolskih počitnic): </w:t>
      </w:r>
      <w:r w:rsidR="00F75416" w:rsidRPr="00A552B8">
        <w:rPr>
          <w:rFonts w:cs="Cambria"/>
          <w:i/>
          <w:iCs/>
        </w:rPr>
        <w:t xml:space="preserve">od </w:t>
      </w:r>
      <w:r w:rsidR="00FC40CE" w:rsidRPr="00A552B8">
        <w:rPr>
          <w:rFonts w:cs="Cambria"/>
          <w:i/>
          <w:iCs/>
        </w:rPr>
        <w:t xml:space="preserve">predvidoma </w:t>
      </w:r>
      <w:r w:rsidR="000D716D">
        <w:rPr>
          <w:rFonts w:cs="Cambria"/>
          <w:i/>
          <w:iCs/>
        </w:rPr>
        <w:t>1</w:t>
      </w:r>
      <w:r w:rsidR="00A97DEB">
        <w:rPr>
          <w:rFonts w:cs="Cambria"/>
          <w:i/>
          <w:iCs/>
        </w:rPr>
        <w:t>5</w:t>
      </w:r>
      <w:r w:rsidR="00F75416" w:rsidRPr="00A552B8">
        <w:rPr>
          <w:rFonts w:cs="Cambria"/>
          <w:i/>
          <w:iCs/>
        </w:rPr>
        <w:t>.</w:t>
      </w:r>
      <w:r w:rsidR="00A97DEB">
        <w:rPr>
          <w:rFonts w:cs="Cambria"/>
          <w:i/>
          <w:iCs/>
        </w:rPr>
        <w:t xml:space="preserve">30 </w:t>
      </w:r>
      <w:r w:rsidR="00F75416" w:rsidRPr="00A552B8">
        <w:rPr>
          <w:rFonts w:cs="Cambria"/>
          <w:i/>
          <w:iCs/>
        </w:rPr>
        <w:t xml:space="preserve"> do 2</w:t>
      </w:r>
      <w:r w:rsidR="00A97DEB">
        <w:rPr>
          <w:rFonts w:cs="Cambria"/>
          <w:i/>
          <w:iCs/>
        </w:rPr>
        <w:t>1</w:t>
      </w:r>
      <w:r w:rsidR="00F75416" w:rsidRPr="00A552B8">
        <w:rPr>
          <w:rFonts w:cs="Cambria"/>
          <w:i/>
          <w:iCs/>
        </w:rPr>
        <w:t>.</w:t>
      </w:r>
      <w:r w:rsidR="00A97DEB">
        <w:rPr>
          <w:rFonts w:cs="Cambria"/>
          <w:i/>
          <w:iCs/>
        </w:rPr>
        <w:t>30</w:t>
      </w:r>
      <w:r w:rsidR="00F75416" w:rsidRPr="00A552B8">
        <w:rPr>
          <w:rFonts w:cs="Cambria"/>
          <w:i/>
          <w:iCs/>
        </w:rPr>
        <w:t xml:space="preserve"> ure</w:t>
      </w:r>
      <w:r w:rsidR="000D716D">
        <w:rPr>
          <w:rFonts w:cs="Cambria"/>
          <w:i/>
          <w:iCs/>
        </w:rPr>
        <w:t xml:space="preserve"> (velika telovadnica)</w:t>
      </w:r>
      <w:r w:rsidR="00F75416" w:rsidRPr="00A552B8">
        <w:rPr>
          <w:rFonts w:cs="Cambria"/>
          <w:i/>
          <w:iCs/>
        </w:rPr>
        <w:t>.</w:t>
      </w:r>
    </w:p>
    <w:p w14:paraId="6A7BF3C3" w14:textId="77777777" w:rsidR="00F75416" w:rsidRDefault="00F75416" w:rsidP="0031026C">
      <w:pPr>
        <w:spacing w:after="0" w:line="240" w:lineRule="auto"/>
        <w:ind w:left="360"/>
        <w:jc w:val="both"/>
        <w:rPr>
          <w:rFonts w:ascii="Cambria" w:hAnsi="Cambria" w:cs="Cambria"/>
        </w:rPr>
      </w:pPr>
    </w:p>
    <w:p w14:paraId="30437780" w14:textId="73686766" w:rsidR="00F75416" w:rsidRPr="00A552B8" w:rsidRDefault="00F75416" w:rsidP="006E05D2">
      <w:pPr>
        <w:spacing w:after="0" w:line="240" w:lineRule="auto"/>
        <w:ind w:left="360"/>
        <w:jc w:val="both"/>
        <w:outlineLvl w:val="0"/>
        <w:rPr>
          <w:rFonts w:asciiTheme="minorHAnsi" w:hAnsiTheme="minorHAnsi" w:cs="Cambria"/>
        </w:rPr>
      </w:pPr>
      <w:r w:rsidRPr="00A552B8">
        <w:rPr>
          <w:rFonts w:asciiTheme="minorHAnsi" w:hAnsiTheme="minorHAnsi" w:cs="Cambria"/>
        </w:rPr>
        <w:t xml:space="preserve">Najemnikom bodo termini dodeljeni za </w:t>
      </w:r>
      <w:r w:rsidR="000D716D">
        <w:rPr>
          <w:rFonts w:asciiTheme="minorHAnsi" w:hAnsiTheme="minorHAnsi" w:cs="Cambria"/>
        </w:rPr>
        <w:t xml:space="preserve">občasno </w:t>
      </w:r>
      <w:r w:rsidR="00F1482E">
        <w:rPr>
          <w:rFonts w:asciiTheme="minorHAnsi" w:hAnsiTheme="minorHAnsi" w:cs="Cambria"/>
        </w:rPr>
        <w:t>uporabo</w:t>
      </w:r>
      <w:r w:rsidRPr="00A552B8">
        <w:rPr>
          <w:rFonts w:asciiTheme="minorHAnsi" w:hAnsiTheme="minorHAnsi" w:cs="Cambria"/>
        </w:rPr>
        <w:t xml:space="preserve"> šolskih prostorov za </w:t>
      </w:r>
      <w:r w:rsidR="001F0E92">
        <w:rPr>
          <w:rFonts w:asciiTheme="minorHAnsi" w:hAnsiTheme="minorHAnsi" w:cs="Cambria"/>
        </w:rPr>
        <w:t>šolsko leto 20</w:t>
      </w:r>
      <w:r w:rsidR="000D1960">
        <w:rPr>
          <w:rFonts w:asciiTheme="minorHAnsi" w:hAnsiTheme="minorHAnsi" w:cs="Cambria"/>
        </w:rPr>
        <w:t>2</w:t>
      </w:r>
      <w:r w:rsidR="00D6470A">
        <w:rPr>
          <w:rFonts w:asciiTheme="minorHAnsi" w:hAnsiTheme="minorHAnsi" w:cs="Cambria"/>
        </w:rPr>
        <w:t>4</w:t>
      </w:r>
      <w:r w:rsidR="001F0E92">
        <w:rPr>
          <w:rFonts w:asciiTheme="minorHAnsi" w:hAnsiTheme="minorHAnsi" w:cs="Cambria"/>
        </w:rPr>
        <w:t>/20</w:t>
      </w:r>
      <w:r w:rsidR="000D1960">
        <w:rPr>
          <w:rFonts w:asciiTheme="minorHAnsi" w:hAnsiTheme="minorHAnsi" w:cs="Cambria"/>
        </w:rPr>
        <w:t>2</w:t>
      </w:r>
      <w:r w:rsidR="00D6470A">
        <w:rPr>
          <w:rFonts w:asciiTheme="minorHAnsi" w:hAnsiTheme="minorHAnsi" w:cs="Cambria"/>
        </w:rPr>
        <w:t>5</w:t>
      </w:r>
      <w:r w:rsidRPr="00A552B8">
        <w:rPr>
          <w:rFonts w:asciiTheme="minorHAnsi" w:hAnsiTheme="minorHAnsi" w:cs="Cambria"/>
        </w:rPr>
        <w:t>.</w:t>
      </w:r>
    </w:p>
    <w:p w14:paraId="274C466A" w14:textId="77777777" w:rsidR="00F75416" w:rsidRPr="00A552B8" w:rsidRDefault="00F75416" w:rsidP="0031026C">
      <w:pPr>
        <w:spacing w:after="0" w:line="240" w:lineRule="auto"/>
        <w:ind w:left="360"/>
        <w:jc w:val="both"/>
        <w:rPr>
          <w:rFonts w:asciiTheme="minorHAnsi" w:hAnsiTheme="minorHAnsi" w:cs="Cambria"/>
        </w:rPr>
      </w:pPr>
    </w:p>
    <w:p w14:paraId="34360CFA" w14:textId="77777777" w:rsidR="00F75416" w:rsidRPr="00A552B8" w:rsidRDefault="00F75416" w:rsidP="009A58AE">
      <w:pPr>
        <w:spacing w:after="0" w:line="240" w:lineRule="auto"/>
        <w:ind w:left="360"/>
        <w:jc w:val="both"/>
        <w:rPr>
          <w:rFonts w:asciiTheme="minorHAnsi" w:hAnsiTheme="minorHAnsi" w:cs="Cambria"/>
        </w:rPr>
      </w:pPr>
      <w:r w:rsidRPr="00A552B8">
        <w:rPr>
          <w:rFonts w:asciiTheme="minorHAnsi" w:hAnsiTheme="minorHAnsi" w:cs="Cambria"/>
        </w:rPr>
        <w:t>V času, ko v šolskih prostorih potekajo šolska tekmovanja</w:t>
      </w:r>
      <w:r w:rsidR="00DD6383" w:rsidRPr="00A552B8">
        <w:rPr>
          <w:rFonts w:asciiTheme="minorHAnsi" w:hAnsiTheme="minorHAnsi" w:cs="Cambria"/>
        </w:rPr>
        <w:t xml:space="preserve"> in prireditve</w:t>
      </w:r>
      <w:r w:rsidRPr="00A552B8">
        <w:rPr>
          <w:rFonts w:asciiTheme="minorHAnsi" w:hAnsiTheme="minorHAnsi" w:cs="Cambria"/>
        </w:rPr>
        <w:t>, si Osnovna šola</w:t>
      </w:r>
      <w:r w:rsidR="009A58AE">
        <w:rPr>
          <w:rFonts w:asciiTheme="minorHAnsi" w:hAnsiTheme="minorHAnsi" w:cs="Cambria"/>
        </w:rPr>
        <w:t xml:space="preserve"> Rodica</w:t>
      </w:r>
      <w:r w:rsidRPr="00A552B8">
        <w:rPr>
          <w:rFonts w:asciiTheme="minorHAnsi" w:hAnsiTheme="minorHAnsi" w:cs="Cambria"/>
        </w:rPr>
        <w:t xml:space="preserve"> pridržuje pravico</w:t>
      </w:r>
      <w:r w:rsidR="00A552B8">
        <w:rPr>
          <w:rFonts w:asciiTheme="minorHAnsi" w:hAnsiTheme="minorHAnsi" w:cs="Cambria"/>
        </w:rPr>
        <w:t>, da n</w:t>
      </w:r>
      <w:r w:rsidR="00F902DF">
        <w:rPr>
          <w:rFonts w:asciiTheme="minorHAnsi" w:hAnsiTheme="minorHAnsi" w:cs="Cambria"/>
        </w:rPr>
        <w:t>ajemniku v naprej odpove termin</w:t>
      </w:r>
      <w:r w:rsidRPr="00A552B8">
        <w:rPr>
          <w:rFonts w:asciiTheme="minorHAnsi" w:hAnsiTheme="minorHAnsi" w:cs="Cambria"/>
        </w:rPr>
        <w:t xml:space="preserve">. </w:t>
      </w:r>
    </w:p>
    <w:p w14:paraId="189C9CB4" w14:textId="77777777" w:rsidR="00F75416" w:rsidRPr="00A552B8" w:rsidRDefault="00F75416" w:rsidP="00B80DBC">
      <w:pPr>
        <w:spacing w:after="0" w:line="240" w:lineRule="auto"/>
        <w:jc w:val="both"/>
        <w:rPr>
          <w:rFonts w:asciiTheme="minorHAnsi" w:hAnsiTheme="minorHAnsi" w:cs="Cambria"/>
        </w:rPr>
      </w:pPr>
    </w:p>
    <w:p w14:paraId="04BE2086" w14:textId="0E9B310C" w:rsidR="000F0F9C" w:rsidRDefault="009A58AE" w:rsidP="00B80DBC">
      <w:pPr>
        <w:spacing w:after="0" w:line="240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  </w:t>
      </w:r>
      <w:r w:rsidR="00F1482E">
        <w:rPr>
          <w:rFonts w:asciiTheme="minorHAnsi" w:hAnsiTheme="minorHAnsi"/>
          <w:bCs/>
        </w:rPr>
        <w:t xml:space="preserve">Uporabnina </w:t>
      </w:r>
      <w:r w:rsidR="00DD6383" w:rsidRPr="00A552B8">
        <w:rPr>
          <w:rFonts w:asciiTheme="minorHAnsi" w:hAnsiTheme="minorHAnsi"/>
          <w:bCs/>
        </w:rPr>
        <w:t>se bo zaračunala za vse termine, opredeljene v  pogodbi</w:t>
      </w:r>
      <w:r w:rsidR="00F902DF">
        <w:rPr>
          <w:rFonts w:asciiTheme="minorHAnsi" w:hAnsiTheme="minorHAnsi"/>
          <w:bCs/>
        </w:rPr>
        <w:t xml:space="preserve"> ter po razporedu </w:t>
      </w:r>
    </w:p>
    <w:p w14:paraId="39DDBA8F" w14:textId="77777777" w:rsidR="000F0F9C" w:rsidRDefault="000F0F9C" w:rsidP="00B80DBC">
      <w:pPr>
        <w:spacing w:after="0" w:line="240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  </w:t>
      </w:r>
      <w:r w:rsidR="00F902DF">
        <w:rPr>
          <w:rFonts w:asciiTheme="minorHAnsi" w:hAnsiTheme="minorHAnsi"/>
          <w:bCs/>
        </w:rPr>
        <w:t>glede na počitniška</w:t>
      </w:r>
      <w:r w:rsidR="00F1482E">
        <w:rPr>
          <w:rFonts w:asciiTheme="minorHAnsi" w:hAnsiTheme="minorHAnsi"/>
          <w:bCs/>
        </w:rPr>
        <w:t xml:space="preserve"> obdobja, pri čemer se uporabnina</w:t>
      </w:r>
      <w:r w:rsidR="00F902DF">
        <w:rPr>
          <w:rFonts w:asciiTheme="minorHAnsi" w:hAnsiTheme="minorHAnsi"/>
          <w:bCs/>
        </w:rPr>
        <w:t xml:space="preserve"> obračuna za vse dneve (tudi, če prostora </w:t>
      </w:r>
      <w:r w:rsidR="007425F4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 </w:t>
      </w:r>
    </w:p>
    <w:p w14:paraId="34ECE7B6" w14:textId="0DB4BD94" w:rsidR="00F75416" w:rsidRPr="00A552B8" w:rsidRDefault="000F0F9C" w:rsidP="00B80DBC">
      <w:pPr>
        <w:spacing w:after="0" w:line="240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  </w:t>
      </w:r>
      <w:r w:rsidR="00F902DF">
        <w:rPr>
          <w:rFonts w:asciiTheme="minorHAnsi" w:hAnsiTheme="minorHAnsi"/>
          <w:bCs/>
        </w:rPr>
        <w:t>najemnik ni</w:t>
      </w:r>
      <w:r w:rsidR="00DD6383" w:rsidRPr="00A552B8">
        <w:rPr>
          <w:rFonts w:asciiTheme="minorHAnsi" w:hAnsiTheme="minorHAnsi"/>
          <w:bCs/>
        </w:rPr>
        <w:t xml:space="preserve"> koristil</w:t>
      </w:r>
      <w:r w:rsidR="00F902DF">
        <w:rPr>
          <w:rFonts w:asciiTheme="minorHAnsi" w:hAnsiTheme="minorHAnsi"/>
          <w:bCs/>
        </w:rPr>
        <w:t>).</w:t>
      </w:r>
    </w:p>
    <w:p w14:paraId="7F821212" w14:textId="77777777" w:rsidR="00DD6383" w:rsidRDefault="00DD6383" w:rsidP="00B80DBC">
      <w:pPr>
        <w:spacing w:after="0" w:line="240" w:lineRule="auto"/>
        <w:jc w:val="both"/>
        <w:rPr>
          <w:rFonts w:ascii="Cambria" w:hAnsi="Cambria" w:cs="Cambria"/>
        </w:rPr>
      </w:pPr>
    </w:p>
    <w:p w14:paraId="3BFC3E64" w14:textId="77777777" w:rsidR="00F75416" w:rsidRPr="00A552B8" w:rsidRDefault="00F75416" w:rsidP="009A58AE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Cambria"/>
        </w:rPr>
      </w:pPr>
      <w:r w:rsidRPr="00A552B8">
        <w:rPr>
          <w:rFonts w:asciiTheme="minorHAnsi" w:hAnsiTheme="minorHAnsi" w:cs="Cambria"/>
        </w:rPr>
        <w:t>Prednost pri izbiri prostih terminov za najem šolskih prostorov bo</w:t>
      </w:r>
      <w:r w:rsidR="00CC5C95">
        <w:rPr>
          <w:rFonts w:asciiTheme="minorHAnsi" w:hAnsiTheme="minorHAnsi" w:cs="Cambria"/>
        </w:rPr>
        <w:t xml:space="preserve">di </w:t>
      </w:r>
      <w:r w:rsidR="00125B98">
        <w:rPr>
          <w:rFonts w:asciiTheme="minorHAnsi" w:hAnsiTheme="minorHAnsi" w:cs="Cambria"/>
        </w:rPr>
        <w:t>i</w:t>
      </w:r>
      <w:r w:rsidR="00CC5C95">
        <w:rPr>
          <w:rFonts w:asciiTheme="minorHAnsi" w:hAnsiTheme="minorHAnsi" w:cs="Cambria"/>
        </w:rPr>
        <w:t>meli tisti prosilci, ki</w:t>
      </w:r>
      <w:r w:rsidRPr="00A552B8">
        <w:rPr>
          <w:rFonts w:asciiTheme="minorHAnsi" w:hAnsiTheme="minorHAnsi" w:cs="Cambria"/>
        </w:rPr>
        <w:t>:</w:t>
      </w:r>
    </w:p>
    <w:p w14:paraId="56F253ED" w14:textId="77777777" w:rsidR="00F75416" w:rsidRPr="00A552B8" w:rsidRDefault="00CC5C95" w:rsidP="00B80DBC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Cambria"/>
        </w:rPr>
      </w:pPr>
      <w:r>
        <w:rPr>
          <w:rFonts w:asciiTheme="minorHAnsi" w:hAnsiTheme="minorHAnsi" w:cs="Cambria"/>
        </w:rPr>
        <w:t>izvajajo športne in rekreativne programe</w:t>
      </w:r>
      <w:r w:rsidR="00F75416" w:rsidRPr="00A552B8">
        <w:rPr>
          <w:rFonts w:asciiTheme="minorHAnsi" w:hAnsiTheme="minorHAnsi" w:cs="Cambria"/>
        </w:rPr>
        <w:t xml:space="preserve"> </w:t>
      </w:r>
      <w:r w:rsidR="00DD6383" w:rsidRPr="00A552B8">
        <w:rPr>
          <w:rFonts w:asciiTheme="minorHAnsi" w:hAnsiTheme="minorHAnsi" w:cs="Cambria"/>
        </w:rPr>
        <w:t>za otroke in mladino</w:t>
      </w:r>
      <w:r w:rsidR="00F75416" w:rsidRPr="00A552B8">
        <w:rPr>
          <w:rFonts w:asciiTheme="minorHAnsi" w:hAnsiTheme="minorHAnsi" w:cs="Cambria"/>
        </w:rPr>
        <w:t>,</w:t>
      </w:r>
    </w:p>
    <w:p w14:paraId="298A7D85" w14:textId="77777777" w:rsidR="00F75416" w:rsidRPr="00A552B8" w:rsidRDefault="00CC5C95" w:rsidP="00DD638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Cambria"/>
        </w:rPr>
      </w:pPr>
      <w:r>
        <w:rPr>
          <w:rFonts w:asciiTheme="minorHAnsi" w:hAnsiTheme="minorHAnsi" w:cs="Cambria"/>
        </w:rPr>
        <w:t>izvajajo športne in rekreativne programe</w:t>
      </w:r>
      <w:r w:rsidR="00DD6383" w:rsidRPr="00A552B8">
        <w:rPr>
          <w:rFonts w:asciiTheme="minorHAnsi" w:hAnsiTheme="minorHAnsi" w:cs="Cambria"/>
        </w:rPr>
        <w:t xml:space="preserve"> za odrasle</w:t>
      </w:r>
      <w:r w:rsidR="00157EAD" w:rsidRPr="00A552B8">
        <w:rPr>
          <w:rFonts w:asciiTheme="minorHAnsi" w:hAnsiTheme="minorHAnsi" w:cs="Cambria"/>
        </w:rPr>
        <w:t>,</w:t>
      </w:r>
    </w:p>
    <w:p w14:paraId="40FE29AA" w14:textId="511269AC" w:rsidR="00157EAD" w:rsidRPr="001F0E92" w:rsidRDefault="00157EAD" w:rsidP="00DD638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Cambria"/>
        </w:rPr>
      </w:pPr>
      <w:r w:rsidRPr="001F0E92">
        <w:rPr>
          <w:rFonts w:asciiTheme="minorHAnsi" w:hAnsiTheme="minorHAnsi" w:cs="Cambria"/>
        </w:rPr>
        <w:t>bodo najeli p</w:t>
      </w:r>
      <w:r w:rsidR="001F0E92" w:rsidRPr="001F0E92">
        <w:rPr>
          <w:rFonts w:asciiTheme="minorHAnsi" w:hAnsiTheme="minorHAnsi" w:cs="Cambria"/>
        </w:rPr>
        <w:t>rostore za obdobje od 1. 9. 20</w:t>
      </w:r>
      <w:r w:rsidR="000D1960">
        <w:rPr>
          <w:rFonts w:asciiTheme="minorHAnsi" w:hAnsiTheme="minorHAnsi" w:cs="Cambria"/>
        </w:rPr>
        <w:t>2</w:t>
      </w:r>
      <w:r w:rsidR="00D6470A">
        <w:rPr>
          <w:rFonts w:asciiTheme="minorHAnsi" w:hAnsiTheme="minorHAnsi" w:cs="Cambria"/>
        </w:rPr>
        <w:t>4</w:t>
      </w:r>
      <w:r w:rsidR="001F0E92" w:rsidRPr="001F0E92">
        <w:rPr>
          <w:rFonts w:asciiTheme="minorHAnsi" w:hAnsiTheme="minorHAnsi" w:cs="Cambria"/>
        </w:rPr>
        <w:t xml:space="preserve"> do 30. 6. 20</w:t>
      </w:r>
      <w:r w:rsidR="00645F83">
        <w:rPr>
          <w:rFonts w:asciiTheme="minorHAnsi" w:hAnsiTheme="minorHAnsi" w:cs="Cambria"/>
        </w:rPr>
        <w:t>2</w:t>
      </w:r>
      <w:r w:rsidR="00D6470A">
        <w:rPr>
          <w:rFonts w:asciiTheme="minorHAnsi" w:hAnsiTheme="minorHAnsi" w:cs="Cambria"/>
        </w:rPr>
        <w:t>5</w:t>
      </w:r>
      <w:r w:rsidR="0003263C" w:rsidRPr="001F0E92">
        <w:rPr>
          <w:rFonts w:asciiTheme="minorHAnsi" w:hAnsiTheme="minorHAnsi" w:cs="Cambria"/>
        </w:rPr>
        <w:t xml:space="preserve"> oz</w:t>
      </w:r>
      <w:r w:rsidR="00A552B8" w:rsidRPr="001F0E92">
        <w:rPr>
          <w:rFonts w:asciiTheme="minorHAnsi" w:hAnsiTheme="minorHAnsi" w:cs="Cambria"/>
        </w:rPr>
        <w:t>.</w:t>
      </w:r>
      <w:r w:rsidR="0003263C" w:rsidRPr="001F0E92">
        <w:rPr>
          <w:rFonts w:asciiTheme="minorHAnsi" w:hAnsiTheme="minorHAnsi" w:cs="Cambria"/>
        </w:rPr>
        <w:t xml:space="preserve"> za</w:t>
      </w:r>
      <w:r w:rsidR="001F0E92" w:rsidRPr="001F0E92">
        <w:rPr>
          <w:rFonts w:asciiTheme="minorHAnsi" w:hAnsiTheme="minorHAnsi" w:cs="Cambria"/>
        </w:rPr>
        <w:t xml:space="preserve"> najmanj 6</w:t>
      </w:r>
      <w:r w:rsidR="00A552B8" w:rsidRPr="001F0E92">
        <w:rPr>
          <w:rFonts w:asciiTheme="minorHAnsi" w:hAnsiTheme="minorHAnsi" w:cs="Cambria"/>
        </w:rPr>
        <w:t xml:space="preserve"> mesecev,</w:t>
      </w:r>
    </w:p>
    <w:p w14:paraId="71912A22" w14:textId="44592D07" w:rsidR="00A552B8" w:rsidRDefault="00CC5C95" w:rsidP="00DD638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Cambria"/>
        </w:rPr>
      </w:pPr>
      <w:r>
        <w:rPr>
          <w:rFonts w:asciiTheme="minorHAnsi" w:hAnsiTheme="minorHAnsi" w:cs="Cambria"/>
        </w:rPr>
        <w:t>so redni plačniki</w:t>
      </w:r>
      <w:r w:rsidR="00F1482E">
        <w:rPr>
          <w:rFonts w:asciiTheme="minorHAnsi" w:hAnsiTheme="minorHAnsi" w:cs="Cambria"/>
        </w:rPr>
        <w:t xml:space="preserve"> uporabnine</w:t>
      </w:r>
      <w:r>
        <w:rPr>
          <w:rFonts w:asciiTheme="minorHAnsi" w:hAnsiTheme="minorHAnsi" w:cs="Cambria"/>
        </w:rPr>
        <w:t>, če je prosilec</w:t>
      </w:r>
      <w:r w:rsidR="00A04598">
        <w:rPr>
          <w:rFonts w:asciiTheme="minorHAnsi" w:hAnsiTheme="minorHAnsi" w:cs="Cambria"/>
        </w:rPr>
        <w:t xml:space="preserve"> že bil najemnik,</w:t>
      </w:r>
    </w:p>
    <w:p w14:paraId="690A5036" w14:textId="0CA16FBA" w:rsidR="00A04598" w:rsidRPr="001F0E92" w:rsidRDefault="00CC5C95" w:rsidP="00DD638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Cambria"/>
        </w:rPr>
      </w:pPr>
      <w:r>
        <w:rPr>
          <w:rFonts w:asciiTheme="minorHAnsi" w:hAnsiTheme="minorHAnsi" w:cs="Cambria"/>
        </w:rPr>
        <w:t xml:space="preserve">imajo </w:t>
      </w:r>
      <w:r w:rsidR="00A04598">
        <w:rPr>
          <w:rFonts w:asciiTheme="minorHAnsi" w:hAnsiTheme="minorHAnsi" w:cs="Cambria"/>
        </w:rPr>
        <w:t xml:space="preserve">poravnane </w:t>
      </w:r>
      <w:r>
        <w:rPr>
          <w:rFonts w:asciiTheme="minorHAnsi" w:hAnsiTheme="minorHAnsi" w:cs="Cambria"/>
        </w:rPr>
        <w:t xml:space="preserve">vse </w:t>
      </w:r>
      <w:r w:rsidR="00A04598">
        <w:rPr>
          <w:rFonts w:asciiTheme="minorHAnsi" w:hAnsiTheme="minorHAnsi" w:cs="Cambria"/>
        </w:rPr>
        <w:t>finančne in druge obv</w:t>
      </w:r>
      <w:r w:rsidR="007425F4">
        <w:rPr>
          <w:rFonts w:asciiTheme="minorHAnsi" w:hAnsiTheme="minorHAnsi" w:cs="Cambria"/>
        </w:rPr>
        <w:t xml:space="preserve">eznosti najkasneje </w:t>
      </w:r>
      <w:r w:rsidR="001F0E92" w:rsidRPr="001F0E92">
        <w:rPr>
          <w:rFonts w:asciiTheme="minorHAnsi" w:hAnsiTheme="minorHAnsi" w:cs="Cambria"/>
        </w:rPr>
        <w:t xml:space="preserve">do </w:t>
      </w:r>
      <w:r w:rsidR="00D6470A">
        <w:rPr>
          <w:rFonts w:asciiTheme="minorHAnsi" w:hAnsiTheme="minorHAnsi" w:cs="Cambria"/>
        </w:rPr>
        <w:t>23</w:t>
      </w:r>
      <w:r w:rsidR="007425F4" w:rsidRPr="001F0E92">
        <w:rPr>
          <w:rFonts w:asciiTheme="minorHAnsi" w:hAnsiTheme="minorHAnsi" w:cs="Cambria"/>
        </w:rPr>
        <w:t>.</w:t>
      </w:r>
      <w:r w:rsidR="001F0E92" w:rsidRPr="001F0E92">
        <w:rPr>
          <w:rFonts w:asciiTheme="minorHAnsi" w:hAnsiTheme="minorHAnsi" w:cs="Cambria"/>
        </w:rPr>
        <w:t xml:space="preserve"> </w:t>
      </w:r>
      <w:r w:rsidR="003B37EC">
        <w:rPr>
          <w:rFonts w:asciiTheme="minorHAnsi" w:hAnsiTheme="minorHAnsi" w:cs="Cambria"/>
        </w:rPr>
        <w:t>8</w:t>
      </w:r>
      <w:r w:rsidR="001F0E92" w:rsidRPr="001F0E92">
        <w:rPr>
          <w:rFonts w:asciiTheme="minorHAnsi" w:hAnsiTheme="minorHAnsi" w:cs="Cambria"/>
        </w:rPr>
        <w:t>.</w:t>
      </w:r>
      <w:r w:rsidR="007425F4" w:rsidRPr="001F0E92">
        <w:rPr>
          <w:rFonts w:asciiTheme="minorHAnsi" w:hAnsiTheme="minorHAnsi" w:cs="Cambria"/>
        </w:rPr>
        <w:t xml:space="preserve"> </w:t>
      </w:r>
      <w:r w:rsidR="001F0E92" w:rsidRPr="001F0E92">
        <w:rPr>
          <w:rFonts w:asciiTheme="minorHAnsi" w:hAnsiTheme="minorHAnsi" w:cs="Cambria"/>
        </w:rPr>
        <w:t>20</w:t>
      </w:r>
      <w:r w:rsidR="000D1960">
        <w:rPr>
          <w:rFonts w:asciiTheme="minorHAnsi" w:hAnsiTheme="minorHAnsi" w:cs="Cambria"/>
        </w:rPr>
        <w:t>2</w:t>
      </w:r>
      <w:r w:rsidR="00D6470A">
        <w:rPr>
          <w:rFonts w:asciiTheme="minorHAnsi" w:hAnsiTheme="minorHAnsi" w:cs="Cambria"/>
        </w:rPr>
        <w:t>4</w:t>
      </w:r>
      <w:r w:rsidRPr="001F0E92">
        <w:rPr>
          <w:rFonts w:asciiTheme="minorHAnsi" w:hAnsiTheme="minorHAnsi" w:cs="Cambria"/>
        </w:rPr>
        <w:t>.</w:t>
      </w:r>
    </w:p>
    <w:p w14:paraId="4BB41D2E" w14:textId="77777777" w:rsidR="00157EAD" w:rsidRDefault="00157EAD" w:rsidP="00E964DA">
      <w:pPr>
        <w:spacing w:after="0" w:line="240" w:lineRule="auto"/>
        <w:jc w:val="both"/>
        <w:rPr>
          <w:rFonts w:ascii="Cambria" w:hAnsi="Cambria" w:cs="Cambria"/>
        </w:rPr>
      </w:pPr>
    </w:p>
    <w:p w14:paraId="57D04753" w14:textId="77777777" w:rsidR="00F75416" w:rsidRPr="00A04598" w:rsidRDefault="00F75416" w:rsidP="00CC5C95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Cambria"/>
        </w:rPr>
      </w:pPr>
      <w:r w:rsidRPr="00A04598">
        <w:rPr>
          <w:rFonts w:asciiTheme="minorHAnsi" w:hAnsiTheme="minorHAnsi" w:cs="Cambria"/>
        </w:rPr>
        <w:t>Vloga za prijavo na razpis mora obvezno vsebovati</w:t>
      </w:r>
      <w:r w:rsidR="00A04598">
        <w:rPr>
          <w:rFonts w:asciiTheme="minorHAnsi" w:hAnsiTheme="minorHAnsi" w:cs="Cambria"/>
        </w:rPr>
        <w:t xml:space="preserve"> podatke, ki jih določa obrazec VLOGA</w:t>
      </w:r>
      <w:r w:rsidRPr="00A04598">
        <w:rPr>
          <w:rFonts w:asciiTheme="minorHAnsi" w:hAnsiTheme="minorHAnsi" w:cs="Cambria"/>
        </w:rPr>
        <w:t>:</w:t>
      </w:r>
    </w:p>
    <w:p w14:paraId="6C4D1E48" w14:textId="77777777" w:rsidR="00F75416" w:rsidRPr="00A04598" w:rsidRDefault="00F75416" w:rsidP="00E964DA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Cambria"/>
        </w:rPr>
      </w:pPr>
      <w:r w:rsidRPr="00A04598">
        <w:rPr>
          <w:rFonts w:asciiTheme="minorHAnsi" w:hAnsiTheme="minorHAnsi" w:cs="Cambria"/>
        </w:rPr>
        <w:t>naziv in naslov najemnika,</w:t>
      </w:r>
    </w:p>
    <w:p w14:paraId="658F95E8" w14:textId="77777777" w:rsidR="00F75416" w:rsidRPr="00A04598" w:rsidRDefault="00F75416" w:rsidP="00E964DA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Cambria"/>
        </w:rPr>
      </w:pPr>
      <w:r w:rsidRPr="00A04598">
        <w:rPr>
          <w:rFonts w:asciiTheme="minorHAnsi" w:hAnsiTheme="minorHAnsi" w:cs="Cambria"/>
        </w:rPr>
        <w:t>priimek, ime, naslov, telefonsko številko in elektronski naslov odgovorne osebe,</w:t>
      </w:r>
    </w:p>
    <w:p w14:paraId="5076D8E5" w14:textId="77777777" w:rsidR="00F75416" w:rsidRDefault="00F75416" w:rsidP="00E964DA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Cambria"/>
        </w:rPr>
      </w:pPr>
      <w:r w:rsidRPr="00A04598">
        <w:rPr>
          <w:rFonts w:asciiTheme="minorHAnsi" w:hAnsiTheme="minorHAnsi" w:cs="Cambria"/>
        </w:rPr>
        <w:t xml:space="preserve">naziv in </w:t>
      </w:r>
      <w:r w:rsidR="00407BA1">
        <w:rPr>
          <w:rFonts w:asciiTheme="minorHAnsi" w:hAnsiTheme="minorHAnsi" w:cs="Cambria"/>
        </w:rPr>
        <w:t>e-</w:t>
      </w:r>
      <w:r w:rsidRPr="00A04598">
        <w:rPr>
          <w:rFonts w:asciiTheme="minorHAnsi" w:hAnsiTheme="minorHAnsi" w:cs="Cambria"/>
        </w:rPr>
        <w:t>naslov prejemnika računov za najem šolskih prostorov,</w:t>
      </w:r>
    </w:p>
    <w:p w14:paraId="7A6BAD71" w14:textId="77777777" w:rsidR="00A04598" w:rsidRPr="00A04598" w:rsidRDefault="00A04598" w:rsidP="00E964DA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Cambria"/>
        </w:rPr>
      </w:pPr>
      <w:r>
        <w:rPr>
          <w:rFonts w:asciiTheme="minorHAnsi" w:hAnsiTheme="minorHAnsi" w:cs="Cambria"/>
        </w:rPr>
        <w:t>davčna številka,</w:t>
      </w:r>
    </w:p>
    <w:p w14:paraId="0FE9C99B" w14:textId="77777777" w:rsidR="00F75416" w:rsidRPr="00A04598" w:rsidRDefault="00F75416" w:rsidP="00E964DA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Cambria"/>
        </w:rPr>
      </w:pPr>
      <w:r w:rsidRPr="00A04598">
        <w:rPr>
          <w:rFonts w:asciiTheme="minorHAnsi" w:hAnsiTheme="minorHAnsi" w:cs="Cambria"/>
        </w:rPr>
        <w:t>želeni termin,</w:t>
      </w:r>
      <w:r w:rsidR="00A04598">
        <w:rPr>
          <w:rFonts w:asciiTheme="minorHAnsi" w:hAnsiTheme="minorHAnsi" w:cs="Cambria"/>
        </w:rPr>
        <w:t xml:space="preserve"> rezervni termin</w:t>
      </w:r>
    </w:p>
    <w:p w14:paraId="16E7F509" w14:textId="77777777" w:rsidR="00F75416" w:rsidRPr="00A04598" w:rsidRDefault="00F75416" w:rsidP="00E964DA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Cambria"/>
        </w:rPr>
      </w:pPr>
      <w:r w:rsidRPr="00A04598">
        <w:rPr>
          <w:rFonts w:asciiTheme="minorHAnsi" w:hAnsiTheme="minorHAnsi" w:cs="Cambria"/>
        </w:rPr>
        <w:t>oblika rekreacije (vrsta/dejavnost),</w:t>
      </w:r>
    </w:p>
    <w:p w14:paraId="5BB016CF" w14:textId="77FC6A9E" w:rsidR="00F75416" w:rsidRDefault="00F75416" w:rsidP="003136A2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Cambria"/>
        </w:rPr>
      </w:pPr>
      <w:r w:rsidRPr="00A04598">
        <w:rPr>
          <w:rFonts w:asciiTheme="minorHAnsi" w:hAnsiTheme="minorHAnsi" w:cs="Cambria"/>
        </w:rPr>
        <w:t>predvideno število udeležencev.</w:t>
      </w:r>
    </w:p>
    <w:p w14:paraId="2E6243C4" w14:textId="70A73993" w:rsidR="00F1482E" w:rsidRDefault="00F1482E" w:rsidP="00F1482E">
      <w:pPr>
        <w:spacing w:after="0" w:line="240" w:lineRule="auto"/>
        <w:jc w:val="both"/>
        <w:rPr>
          <w:rFonts w:asciiTheme="minorHAnsi" w:hAnsiTheme="minorHAnsi" w:cs="Cambria"/>
        </w:rPr>
      </w:pPr>
    </w:p>
    <w:p w14:paraId="68FE679B" w14:textId="2F1A030F" w:rsidR="00F75416" w:rsidRPr="003B37EC" w:rsidRDefault="00F75416" w:rsidP="00F1482E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Cambria"/>
          <w:color w:val="0070C0"/>
        </w:rPr>
      </w:pPr>
      <w:r w:rsidRPr="00F1482E">
        <w:rPr>
          <w:rFonts w:cs="Cambria"/>
        </w:rPr>
        <w:lastRenderedPageBreak/>
        <w:t>Rok za</w:t>
      </w:r>
      <w:r w:rsidR="00157EAD" w:rsidRPr="00F1482E">
        <w:rPr>
          <w:rFonts w:cs="Cambria"/>
        </w:rPr>
        <w:t xml:space="preserve"> prijavo o</w:t>
      </w:r>
      <w:r w:rsidR="00CC5C95" w:rsidRPr="00F1482E">
        <w:rPr>
          <w:rFonts w:cs="Cambria"/>
        </w:rPr>
        <w:t>z</w:t>
      </w:r>
      <w:r w:rsidR="00CA42A6" w:rsidRPr="00F1482E">
        <w:rPr>
          <w:rFonts w:cs="Cambria"/>
        </w:rPr>
        <w:t xml:space="preserve">iroma oddajo vlog je </w:t>
      </w:r>
      <w:r w:rsidR="00D6470A">
        <w:rPr>
          <w:rFonts w:cs="Cambria"/>
        </w:rPr>
        <w:t>23</w:t>
      </w:r>
      <w:r w:rsidR="00CA42A6" w:rsidRPr="00F1482E">
        <w:rPr>
          <w:rFonts w:cs="Cambria"/>
        </w:rPr>
        <w:t xml:space="preserve">. </w:t>
      </w:r>
      <w:r w:rsidR="00D6470A">
        <w:rPr>
          <w:rFonts w:cs="Cambria"/>
        </w:rPr>
        <w:t>8</w:t>
      </w:r>
      <w:r w:rsidR="00CA42A6" w:rsidRPr="00F1482E">
        <w:rPr>
          <w:rFonts w:cs="Cambria"/>
        </w:rPr>
        <w:t>. 20</w:t>
      </w:r>
      <w:r w:rsidR="000D1960" w:rsidRPr="00F1482E">
        <w:rPr>
          <w:rFonts w:cs="Cambria"/>
        </w:rPr>
        <w:t>2</w:t>
      </w:r>
      <w:r w:rsidR="00D6470A">
        <w:rPr>
          <w:rFonts w:cs="Cambria"/>
        </w:rPr>
        <w:t>4</w:t>
      </w:r>
      <w:r w:rsidRPr="00F1482E">
        <w:rPr>
          <w:rFonts w:cs="Cambria"/>
        </w:rPr>
        <w:t xml:space="preserve">. Vlogo </w:t>
      </w:r>
      <w:r w:rsidR="003B37EC">
        <w:rPr>
          <w:rFonts w:cs="Cambria"/>
        </w:rPr>
        <w:t xml:space="preserve">oddate na elektronski naslov </w:t>
      </w:r>
      <w:hyperlink r:id="rId5" w:history="1">
        <w:r w:rsidR="008B6714" w:rsidRPr="00EE12AF">
          <w:rPr>
            <w:rStyle w:val="Hiperpovezava"/>
            <w:rFonts w:cs="Cambria"/>
          </w:rPr>
          <w:t>os-rodica@guest.arnes.si</w:t>
        </w:r>
      </w:hyperlink>
      <w:r w:rsidR="008B6714">
        <w:rPr>
          <w:rFonts w:cs="Cambria"/>
          <w:color w:val="0070C0"/>
        </w:rPr>
        <w:t xml:space="preserve">, </w:t>
      </w:r>
      <w:r w:rsidR="008B6714">
        <w:rPr>
          <w:rFonts w:cs="Cambria"/>
        </w:rPr>
        <w:t>v zadevi vpišite NAJEM 24 -25, ali osebno v tajništvu šole.</w:t>
      </w:r>
    </w:p>
    <w:p w14:paraId="02D9A0DF" w14:textId="77777777" w:rsidR="002050A9" w:rsidRPr="003B37EC" w:rsidRDefault="002050A9" w:rsidP="0031026C">
      <w:pPr>
        <w:pStyle w:val="Odstavekseznama"/>
        <w:spacing w:after="0" w:line="240" w:lineRule="auto"/>
        <w:ind w:left="426"/>
        <w:jc w:val="both"/>
        <w:rPr>
          <w:rFonts w:cs="Cambria"/>
          <w:color w:val="0070C0"/>
        </w:rPr>
      </w:pPr>
    </w:p>
    <w:p w14:paraId="4C8BF9D6" w14:textId="77777777" w:rsidR="00F1482E" w:rsidRDefault="00F1482E" w:rsidP="002050A9">
      <w:pPr>
        <w:pStyle w:val="Odstavekseznama"/>
        <w:spacing w:after="0" w:line="240" w:lineRule="auto"/>
        <w:ind w:left="426"/>
        <w:jc w:val="both"/>
        <w:rPr>
          <w:rFonts w:cs="Cambria"/>
        </w:rPr>
      </w:pPr>
      <w:r>
        <w:rPr>
          <w:rFonts w:cs="Cambria"/>
        </w:rPr>
        <w:t xml:space="preserve">    </w:t>
      </w:r>
      <w:r w:rsidR="00F75416" w:rsidRPr="006A68B1">
        <w:rPr>
          <w:rFonts w:cs="Cambria"/>
        </w:rPr>
        <w:t xml:space="preserve">Prijave po roku bodo upoštevane le, če razpisani šolski prostori ne bodo zasedeni v vseh </w:t>
      </w:r>
      <w:r>
        <w:rPr>
          <w:rFonts w:cs="Cambria"/>
        </w:rPr>
        <w:t xml:space="preserve">  </w:t>
      </w:r>
    </w:p>
    <w:p w14:paraId="71FD2C47" w14:textId="7994A54A" w:rsidR="00F75416" w:rsidRPr="006A68B1" w:rsidRDefault="00F1482E" w:rsidP="002050A9">
      <w:pPr>
        <w:pStyle w:val="Odstavekseznama"/>
        <w:spacing w:after="0" w:line="240" w:lineRule="auto"/>
        <w:ind w:left="426"/>
        <w:jc w:val="both"/>
        <w:rPr>
          <w:rFonts w:cs="Cambria"/>
        </w:rPr>
      </w:pPr>
      <w:r>
        <w:rPr>
          <w:rFonts w:cs="Cambria"/>
        </w:rPr>
        <w:t xml:space="preserve">    </w:t>
      </w:r>
      <w:r w:rsidR="00F75416" w:rsidRPr="006A68B1">
        <w:rPr>
          <w:rFonts w:cs="Cambria"/>
        </w:rPr>
        <w:t>razpisanih terminih.</w:t>
      </w:r>
    </w:p>
    <w:p w14:paraId="18989283" w14:textId="77777777" w:rsidR="00F75416" w:rsidRPr="006A68B1" w:rsidRDefault="00F75416" w:rsidP="0031026C">
      <w:pPr>
        <w:spacing w:after="0" w:line="240" w:lineRule="auto"/>
        <w:jc w:val="both"/>
        <w:rPr>
          <w:rFonts w:cs="Cambria"/>
        </w:rPr>
      </w:pPr>
    </w:p>
    <w:p w14:paraId="30397997" w14:textId="40279191" w:rsidR="00F75416" w:rsidRPr="00CA42A6" w:rsidRDefault="00CC5C95" w:rsidP="00CC5C95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cs="Cambria"/>
        </w:rPr>
      </w:pPr>
      <w:r>
        <w:rPr>
          <w:rFonts w:cs="Cambria"/>
        </w:rPr>
        <w:t>O dodelitvi termina bodo prosilci</w:t>
      </w:r>
      <w:r w:rsidR="00157EAD" w:rsidRPr="006A68B1">
        <w:rPr>
          <w:rFonts w:cs="Cambria"/>
        </w:rPr>
        <w:t xml:space="preserve"> </w:t>
      </w:r>
      <w:r w:rsidR="00157EAD" w:rsidRPr="00CA42A6">
        <w:rPr>
          <w:rFonts w:cs="Cambria"/>
        </w:rPr>
        <w:t>ob</w:t>
      </w:r>
      <w:r w:rsidR="00CA42A6" w:rsidRPr="00CA42A6">
        <w:rPr>
          <w:rFonts w:cs="Cambria"/>
        </w:rPr>
        <w:t xml:space="preserve">veščeni najkasneje do </w:t>
      </w:r>
      <w:r w:rsidR="00D6470A">
        <w:rPr>
          <w:rFonts w:cs="Cambria"/>
        </w:rPr>
        <w:t>2</w:t>
      </w:r>
      <w:r w:rsidR="008B6714">
        <w:rPr>
          <w:rFonts w:cs="Cambria"/>
        </w:rPr>
        <w:t>8</w:t>
      </w:r>
      <w:r w:rsidR="00CA42A6" w:rsidRPr="00CA42A6">
        <w:rPr>
          <w:rFonts w:cs="Cambria"/>
        </w:rPr>
        <w:t xml:space="preserve">. </w:t>
      </w:r>
      <w:r w:rsidR="00D6470A">
        <w:rPr>
          <w:rFonts w:cs="Cambria"/>
        </w:rPr>
        <w:t>8</w:t>
      </w:r>
      <w:r w:rsidR="00CA42A6" w:rsidRPr="00CA42A6">
        <w:rPr>
          <w:rFonts w:cs="Cambria"/>
        </w:rPr>
        <w:t>. 20</w:t>
      </w:r>
      <w:r w:rsidR="000D1960">
        <w:rPr>
          <w:rFonts w:cs="Cambria"/>
        </w:rPr>
        <w:t>2</w:t>
      </w:r>
      <w:r w:rsidR="00D6470A">
        <w:rPr>
          <w:rFonts w:cs="Cambria"/>
        </w:rPr>
        <w:t>4</w:t>
      </w:r>
      <w:r w:rsidR="003B37EC">
        <w:rPr>
          <w:rFonts w:cs="Cambria"/>
        </w:rPr>
        <w:t xml:space="preserve"> na njihov elektronski naslov.</w:t>
      </w:r>
    </w:p>
    <w:p w14:paraId="27FA7311" w14:textId="77777777" w:rsidR="00F75416" w:rsidRPr="002050A9" w:rsidRDefault="00F75416" w:rsidP="002050A9">
      <w:pPr>
        <w:spacing w:after="0" w:line="240" w:lineRule="auto"/>
        <w:jc w:val="both"/>
        <w:rPr>
          <w:rFonts w:cs="Cambria"/>
        </w:rPr>
      </w:pPr>
    </w:p>
    <w:p w14:paraId="501B46B6" w14:textId="53A8C878" w:rsidR="00DA7102" w:rsidRDefault="00CC5C95" w:rsidP="00F1482E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Cambria"/>
        </w:rPr>
      </w:pPr>
      <w:r>
        <w:rPr>
          <w:rFonts w:asciiTheme="minorHAnsi" w:hAnsiTheme="minorHAnsi" w:cs="Cambria"/>
        </w:rPr>
        <w:t>Osnovna šola Rodica</w:t>
      </w:r>
      <w:r w:rsidR="00F75416" w:rsidRPr="006A68B1">
        <w:rPr>
          <w:rFonts w:asciiTheme="minorHAnsi" w:hAnsiTheme="minorHAnsi" w:cs="Cambria"/>
        </w:rPr>
        <w:t xml:space="preserve"> bo z najemniki sklenila  pogodbe</w:t>
      </w:r>
      <w:r w:rsidR="003B37EC">
        <w:rPr>
          <w:rFonts w:asciiTheme="minorHAnsi" w:hAnsiTheme="minorHAnsi" w:cs="Cambria"/>
        </w:rPr>
        <w:t xml:space="preserve"> o oddaji šolskih prostorov v občasni najem</w:t>
      </w:r>
      <w:r w:rsidR="00F75416" w:rsidRPr="006A68B1">
        <w:rPr>
          <w:rFonts w:asciiTheme="minorHAnsi" w:hAnsiTheme="minorHAnsi" w:cs="Cambria"/>
        </w:rPr>
        <w:t>, v katerih bo</w:t>
      </w:r>
      <w:r>
        <w:rPr>
          <w:rFonts w:asciiTheme="minorHAnsi" w:hAnsiTheme="minorHAnsi" w:cs="Cambria"/>
        </w:rPr>
        <w:t xml:space="preserve"> uredila medsebojne o</w:t>
      </w:r>
      <w:r w:rsidR="00DA7102">
        <w:rPr>
          <w:rFonts w:asciiTheme="minorHAnsi" w:hAnsiTheme="minorHAnsi" w:cs="Cambria"/>
        </w:rPr>
        <w:t>dnose glede najema šolskih pros</w:t>
      </w:r>
      <w:r>
        <w:rPr>
          <w:rFonts w:asciiTheme="minorHAnsi" w:hAnsiTheme="minorHAnsi" w:cs="Cambria"/>
        </w:rPr>
        <w:t>t</w:t>
      </w:r>
      <w:r w:rsidR="00DA7102">
        <w:rPr>
          <w:rFonts w:asciiTheme="minorHAnsi" w:hAnsiTheme="minorHAnsi" w:cs="Cambria"/>
        </w:rPr>
        <w:t>o</w:t>
      </w:r>
      <w:r>
        <w:rPr>
          <w:rFonts w:asciiTheme="minorHAnsi" w:hAnsiTheme="minorHAnsi" w:cs="Cambria"/>
        </w:rPr>
        <w:t>rov</w:t>
      </w:r>
      <w:r w:rsidR="00DA7102">
        <w:rPr>
          <w:rFonts w:asciiTheme="minorHAnsi" w:hAnsiTheme="minorHAnsi" w:cs="Cambria"/>
        </w:rPr>
        <w:t xml:space="preserve">.  </w:t>
      </w:r>
    </w:p>
    <w:p w14:paraId="7C4B8755" w14:textId="47458FFA" w:rsidR="00F1482E" w:rsidRPr="00F1482E" w:rsidRDefault="00F1482E" w:rsidP="00F1482E">
      <w:pPr>
        <w:spacing w:after="0" w:line="240" w:lineRule="auto"/>
        <w:jc w:val="both"/>
        <w:rPr>
          <w:rFonts w:asciiTheme="minorHAnsi" w:hAnsiTheme="minorHAnsi" w:cs="Cambria"/>
        </w:rPr>
      </w:pPr>
    </w:p>
    <w:p w14:paraId="41749334" w14:textId="212BB4AD" w:rsidR="0003263C" w:rsidRPr="00DA7102" w:rsidRDefault="003B37EC" w:rsidP="00DA7102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Cambria"/>
        </w:rPr>
      </w:pPr>
      <w:r>
        <w:rPr>
          <w:rFonts w:asciiTheme="minorHAnsi" w:hAnsiTheme="minorHAnsi" w:cs="Cambria"/>
        </w:rPr>
        <w:t xml:space="preserve">Uporabnina </w:t>
      </w:r>
      <w:r w:rsidR="00F75416" w:rsidRPr="00DA7102">
        <w:rPr>
          <w:rFonts w:asciiTheme="minorHAnsi" w:hAnsiTheme="minorHAnsi" w:cs="Cambria"/>
        </w:rPr>
        <w:t xml:space="preserve"> se bo zaračunavala za vse termine </w:t>
      </w:r>
      <w:r>
        <w:rPr>
          <w:rFonts w:asciiTheme="minorHAnsi" w:hAnsiTheme="minorHAnsi" w:cs="Cambria"/>
        </w:rPr>
        <w:t>uporabe</w:t>
      </w:r>
      <w:r w:rsidR="00F75416" w:rsidRPr="00DA7102">
        <w:rPr>
          <w:rFonts w:asciiTheme="minorHAnsi" w:hAnsiTheme="minorHAnsi" w:cs="Cambria"/>
        </w:rPr>
        <w:t xml:space="preserve">, ne glede na to, ali je najemnik prostor koristil ali ne. </w:t>
      </w:r>
    </w:p>
    <w:p w14:paraId="303FF8A0" w14:textId="77777777" w:rsidR="006A68B1" w:rsidRPr="006A68B1" w:rsidRDefault="006A68B1" w:rsidP="006A68B1">
      <w:pPr>
        <w:pStyle w:val="Odstavekseznama"/>
        <w:spacing w:after="0" w:line="240" w:lineRule="auto"/>
        <w:ind w:left="426"/>
        <w:jc w:val="both"/>
        <w:rPr>
          <w:rFonts w:cs="Cambria"/>
        </w:rPr>
      </w:pPr>
    </w:p>
    <w:p w14:paraId="2131D796" w14:textId="77777777" w:rsidR="00F75416" w:rsidRDefault="00F75416" w:rsidP="00DA7102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cs="Cambria"/>
        </w:rPr>
      </w:pPr>
      <w:r w:rsidRPr="006A68B1">
        <w:rPr>
          <w:rFonts w:cs="Cambria"/>
        </w:rPr>
        <w:t xml:space="preserve">Morebitno oddajanje prostorov s strani najemnika drugemu najemniku (podnajem) </w:t>
      </w:r>
      <w:r w:rsidR="006A68B1">
        <w:rPr>
          <w:rFonts w:cs="Cambria"/>
        </w:rPr>
        <w:t xml:space="preserve">ni dovoljeno in </w:t>
      </w:r>
      <w:r w:rsidRPr="006A68B1">
        <w:rPr>
          <w:rFonts w:cs="Cambria"/>
        </w:rPr>
        <w:t>bo pomenilo takojšnjo prekinitev po</w:t>
      </w:r>
      <w:r w:rsidR="0003263C" w:rsidRPr="006A68B1">
        <w:rPr>
          <w:rFonts w:cs="Cambria"/>
        </w:rPr>
        <w:t>godbe</w:t>
      </w:r>
      <w:r w:rsidRPr="006A68B1">
        <w:rPr>
          <w:rFonts w:cs="Cambria"/>
        </w:rPr>
        <w:t>.</w:t>
      </w:r>
    </w:p>
    <w:p w14:paraId="10285795" w14:textId="77777777" w:rsidR="006A68B1" w:rsidRPr="006A68B1" w:rsidRDefault="006A68B1" w:rsidP="006A68B1">
      <w:pPr>
        <w:spacing w:after="0" w:line="240" w:lineRule="auto"/>
        <w:jc w:val="both"/>
        <w:rPr>
          <w:rFonts w:cs="Cambria"/>
        </w:rPr>
      </w:pPr>
    </w:p>
    <w:p w14:paraId="76B4AA8B" w14:textId="3FD5F610" w:rsidR="002050A9" w:rsidRDefault="00F1482E" w:rsidP="002050A9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cs="Cambria"/>
        </w:rPr>
      </w:pPr>
      <w:r>
        <w:rPr>
          <w:rFonts w:cs="Cambria"/>
        </w:rPr>
        <w:t xml:space="preserve">Cenik uporabnin </w:t>
      </w:r>
      <w:r w:rsidR="006A68B1">
        <w:rPr>
          <w:rFonts w:cs="Cambria"/>
        </w:rPr>
        <w:t>špo</w:t>
      </w:r>
      <w:r w:rsidR="00E01A67">
        <w:rPr>
          <w:rFonts w:cs="Cambria"/>
        </w:rPr>
        <w:t>rtnih površi</w:t>
      </w:r>
      <w:r w:rsidR="002050A9">
        <w:rPr>
          <w:rFonts w:cs="Cambria"/>
        </w:rPr>
        <w:t>n</w:t>
      </w:r>
      <w:r w:rsidR="00DA7102">
        <w:rPr>
          <w:rFonts w:cs="Cambria"/>
        </w:rPr>
        <w:t xml:space="preserve"> - telovadnic</w:t>
      </w:r>
      <w:r>
        <w:rPr>
          <w:rFonts w:cs="Cambria"/>
        </w:rPr>
        <w:t xml:space="preserve"> je določen</w:t>
      </w:r>
      <w:r w:rsidR="002050A9">
        <w:rPr>
          <w:rFonts w:cs="Cambria"/>
        </w:rPr>
        <w:t xml:space="preserve"> po sklepu župana</w:t>
      </w:r>
      <w:r w:rsidR="009D1E29">
        <w:rPr>
          <w:rFonts w:cs="Cambria"/>
        </w:rPr>
        <w:t xml:space="preserve"> Občine Domžale</w:t>
      </w:r>
      <w:r>
        <w:rPr>
          <w:rFonts w:cs="Cambria"/>
        </w:rPr>
        <w:t xml:space="preserve">, </w:t>
      </w:r>
      <w:r w:rsidR="006756BF">
        <w:rPr>
          <w:rFonts w:cs="Cambria"/>
        </w:rPr>
        <w:t>ostali prostori (avla, učilnice) pa po ceniku, potrjenem s strani Sveta šole</w:t>
      </w:r>
      <w:r w:rsidR="009B2E44">
        <w:rPr>
          <w:rFonts w:cs="Cambria"/>
        </w:rPr>
        <w:t xml:space="preserve"> in je na dan objave razpisa naslednji:</w:t>
      </w:r>
    </w:p>
    <w:p w14:paraId="0BFF9847" w14:textId="77777777" w:rsidR="00DA7102" w:rsidRPr="00DA7102" w:rsidRDefault="00DA7102" w:rsidP="00DA7102">
      <w:pPr>
        <w:spacing w:after="0" w:line="240" w:lineRule="auto"/>
        <w:jc w:val="both"/>
        <w:rPr>
          <w:rFonts w:cs="Cambri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73"/>
        <w:gridCol w:w="2438"/>
      </w:tblGrid>
      <w:tr w:rsidR="003B37EC" w:rsidRPr="002050A9" w14:paraId="78335CDB" w14:textId="77777777" w:rsidTr="009B2E44">
        <w:tc>
          <w:tcPr>
            <w:tcW w:w="4273" w:type="dxa"/>
          </w:tcPr>
          <w:p w14:paraId="67817FFB" w14:textId="77777777" w:rsidR="003B37EC" w:rsidRPr="002050A9" w:rsidRDefault="003B37EC" w:rsidP="00FD44B3">
            <w:pPr>
              <w:pStyle w:val="Odstavekseznama"/>
              <w:spacing w:after="0" w:line="240" w:lineRule="auto"/>
              <w:ind w:left="0"/>
              <w:rPr>
                <w:rFonts w:cs="Cambria"/>
                <w:b/>
                <w:bCs/>
              </w:rPr>
            </w:pPr>
            <w:r w:rsidRPr="002050A9">
              <w:rPr>
                <w:rFonts w:cs="Cambria"/>
                <w:b/>
                <w:bCs/>
              </w:rPr>
              <w:t>Šolski prostor</w:t>
            </w:r>
          </w:p>
        </w:tc>
        <w:tc>
          <w:tcPr>
            <w:tcW w:w="2438" w:type="dxa"/>
          </w:tcPr>
          <w:p w14:paraId="6E17B61E" w14:textId="77777777" w:rsidR="003B37EC" w:rsidRDefault="003B37EC" w:rsidP="00FD44B3">
            <w:pPr>
              <w:pStyle w:val="Odstavekseznama"/>
              <w:spacing w:after="0" w:line="240" w:lineRule="auto"/>
              <w:ind w:left="0"/>
              <w:jc w:val="center"/>
              <w:rPr>
                <w:rFonts w:cs="Cambria"/>
                <w:b/>
                <w:bCs/>
              </w:rPr>
            </w:pPr>
            <w:r w:rsidRPr="002050A9">
              <w:rPr>
                <w:rFonts w:cs="Cambria"/>
                <w:b/>
                <w:bCs/>
              </w:rPr>
              <w:t xml:space="preserve">Cena na uro brez DDV </w:t>
            </w:r>
          </w:p>
          <w:p w14:paraId="1EB2995B" w14:textId="77777777" w:rsidR="003B37EC" w:rsidRPr="002050A9" w:rsidRDefault="003B37EC" w:rsidP="00FD44B3">
            <w:pPr>
              <w:pStyle w:val="Odstavekseznama"/>
              <w:spacing w:after="0" w:line="240" w:lineRule="auto"/>
              <w:ind w:left="0"/>
              <w:jc w:val="center"/>
              <w:rPr>
                <w:rFonts w:cs="Cambria"/>
                <w:b/>
                <w:bCs/>
              </w:rPr>
            </w:pPr>
            <w:r w:rsidRPr="002050A9">
              <w:rPr>
                <w:rFonts w:cs="Cambria"/>
                <w:b/>
                <w:bCs/>
              </w:rPr>
              <w:t>(v EUR)</w:t>
            </w:r>
          </w:p>
        </w:tc>
      </w:tr>
      <w:tr w:rsidR="003B37EC" w:rsidRPr="002050A9" w14:paraId="77A9CAA1" w14:textId="77777777" w:rsidTr="009B2E44">
        <w:tc>
          <w:tcPr>
            <w:tcW w:w="4273" w:type="dxa"/>
          </w:tcPr>
          <w:p w14:paraId="657E46C0" w14:textId="77777777" w:rsidR="003B37EC" w:rsidRPr="00DA7102" w:rsidRDefault="003B37EC" w:rsidP="00FD44B3">
            <w:pPr>
              <w:pStyle w:val="Odstavekseznama"/>
              <w:spacing w:after="0" w:line="240" w:lineRule="auto"/>
              <w:ind w:left="0"/>
              <w:jc w:val="both"/>
              <w:rPr>
                <w:rFonts w:cs="Cambria"/>
                <w:iCs/>
              </w:rPr>
            </w:pPr>
            <w:r w:rsidRPr="00DA7102">
              <w:rPr>
                <w:rFonts w:cs="Cambria"/>
                <w:iCs/>
              </w:rPr>
              <w:t>Velika telovadnica</w:t>
            </w:r>
            <w:r>
              <w:rPr>
                <w:rFonts w:cs="Cambria"/>
                <w:iCs/>
              </w:rPr>
              <w:t>, Kettejeva (</w:t>
            </w:r>
            <w:r>
              <w:t xml:space="preserve">445 </w:t>
            </w:r>
            <w:r w:rsidRPr="000D6BD1">
              <w:t>m</w:t>
            </w:r>
            <w:r w:rsidRPr="00CC5C95">
              <w:rPr>
                <w:vertAlign w:val="superscript"/>
              </w:rPr>
              <w:t>2</w:t>
            </w:r>
            <w:r w:rsidRPr="00DA7102">
              <w:rPr>
                <w:rFonts w:cs="Cambria"/>
                <w:iCs/>
              </w:rPr>
              <w:t>)</w:t>
            </w:r>
          </w:p>
        </w:tc>
        <w:tc>
          <w:tcPr>
            <w:tcW w:w="2438" w:type="dxa"/>
          </w:tcPr>
          <w:p w14:paraId="386D2411" w14:textId="25DFFA39" w:rsidR="003B37EC" w:rsidRPr="00DA7102" w:rsidRDefault="00894994" w:rsidP="00DA7102">
            <w:pPr>
              <w:pStyle w:val="Odstavekseznama"/>
              <w:spacing w:after="0" w:line="240" w:lineRule="auto"/>
              <w:ind w:left="0"/>
              <w:jc w:val="center"/>
              <w:rPr>
                <w:rFonts w:cs="Cambria"/>
                <w:iCs/>
              </w:rPr>
            </w:pPr>
            <w:r>
              <w:rPr>
                <w:rFonts w:cs="Cambria"/>
                <w:iCs/>
              </w:rPr>
              <w:t>11,08</w:t>
            </w:r>
          </w:p>
        </w:tc>
      </w:tr>
      <w:tr w:rsidR="003B37EC" w:rsidRPr="002050A9" w14:paraId="69483A7A" w14:textId="77777777" w:rsidTr="009B2E44">
        <w:tc>
          <w:tcPr>
            <w:tcW w:w="4273" w:type="dxa"/>
          </w:tcPr>
          <w:p w14:paraId="47CF7461" w14:textId="77777777" w:rsidR="003B37EC" w:rsidRPr="00DA7102" w:rsidRDefault="003B37EC" w:rsidP="00FD44B3">
            <w:pPr>
              <w:pStyle w:val="Odstavekseznama"/>
              <w:spacing w:after="0" w:line="240" w:lineRule="auto"/>
              <w:ind w:left="0"/>
              <w:jc w:val="both"/>
              <w:rPr>
                <w:rFonts w:cs="Cambria"/>
                <w:iCs/>
              </w:rPr>
            </w:pPr>
            <w:r w:rsidRPr="00DA7102">
              <w:rPr>
                <w:rFonts w:cs="Cambria"/>
                <w:iCs/>
              </w:rPr>
              <w:t>Mala telovadnica</w:t>
            </w:r>
            <w:r>
              <w:rPr>
                <w:rFonts w:cs="Cambria"/>
                <w:iCs/>
              </w:rPr>
              <w:t>, Kettejeva (</w:t>
            </w:r>
            <w:r>
              <w:t>150</w:t>
            </w:r>
            <w:r w:rsidRPr="000D6BD1">
              <w:t xml:space="preserve"> m</w:t>
            </w:r>
            <w:r w:rsidRPr="00CC5C95">
              <w:rPr>
                <w:vertAlign w:val="superscript"/>
              </w:rPr>
              <w:t>2</w:t>
            </w:r>
            <w:r w:rsidRPr="00DA7102">
              <w:rPr>
                <w:rFonts w:cs="Cambria"/>
                <w:iCs/>
              </w:rPr>
              <w:t>)</w:t>
            </w:r>
          </w:p>
        </w:tc>
        <w:tc>
          <w:tcPr>
            <w:tcW w:w="2438" w:type="dxa"/>
          </w:tcPr>
          <w:p w14:paraId="7CB08AAC" w14:textId="0F72E905" w:rsidR="003B37EC" w:rsidRPr="00DA7102" w:rsidRDefault="003B37EC" w:rsidP="00DA7102">
            <w:pPr>
              <w:pStyle w:val="Odstavekseznama"/>
              <w:spacing w:after="0" w:line="240" w:lineRule="auto"/>
              <w:ind w:left="0"/>
              <w:jc w:val="center"/>
              <w:rPr>
                <w:rFonts w:cs="Cambria"/>
                <w:iCs/>
              </w:rPr>
            </w:pPr>
            <w:r>
              <w:rPr>
                <w:rFonts w:cs="Cambria"/>
                <w:iCs/>
              </w:rPr>
              <w:t>3,</w:t>
            </w:r>
            <w:r w:rsidR="00894994">
              <w:rPr>
                <w:rFonts w:cs="Cambria"/>
                <w:iCs/>
              </w:rPr>
              <w:t>78</w:t>
            </w:r>
          </w:p>
        </w:tc>
      </w:tr>
      <w:tr w:rsidR="003B37EC" w:rsidRPr="002050A9" w14:paraId="055A2F5B" w14:textId="77777777" w:rsidTr="009B2E44">
        <w:tc>
          <w:tcPr>
            <w:tcW w:w="4273" w:type="dxa"/>
          </w:tcPr>
          <w:p w14:paraId="12F84878" w14:textId="77777777" w:rsidR="003B37EC" w:rsidRPr="00DA7102" w:rsidRDefault="003B37EC" w:rsidP="00FD44B3">
            <w:pPr>
              <w:pStyle w:val="Odstavekseznama"/>
              <w:spacing w:after="0" w:line="240" w:lineRule="auto"/>
              <w:ind w:left="0"/>
              <w:jc w:val="both"/>
              <w:rPr>
                <w:rFonts w:cs="Cambria"/>
              </w:rPr>
            </w:pPr>
            <w:r>
              <w:rPr>
                <w:rFonts w:cs="Cambria"/>
              </w:rPr>
              <w:t>Vadbeni prostor, Jarše (</w:t>
            </w:r>
            <w:r>
              <w:t xml:space="preserve">80 </w:t>
            </w:r>
            <w:r w:rsidRPr="000D6BD1">
              <w:t>m</w:t>
            </w:r>
            <w:r w:rsidRPr="00CC5C95">
              <w:rPr>
                <w:vertAlign w:val="superscript"/>
              </w:rPr>
              <w:t>2</w:t>
            </w:r>
            <w:r>
              <w:rPr>
                <w:vertAlign w:val="superscript"/>
              </w:rPr>
              <w:t>)</w:t>
            </w:r>
          </w:p>
        </w:tc>
        <w:tc>
          <w:tcPr>
            <w:tcW w:w="2438" w:type="dxa"/>
          </w:tcPr>
          <w:p w14:paraId="5A00D785" w14:textId="42B39B9C" w:rsidR="003B37EC" w:rsidRPr="00DA7102" w:rsidRDefault="00894994" w:rsidP="00DA7102">
            <w:pPr>
              <w:pStyle w:val="Odstavekseznama"/>
              <w:spacing w:after="0" w:line="240" w:lineRule="auto"/>
              <w:ind w:left="0"/>
              <w:jc w:val="center"/>
              <w:rPr>
                <w:rFonts w:cs="Cambria"/>
              </w:rPr>
            </w:pPr>
            <w:r>
              <w:rPr>
                <w:rFonts w:cs="Cambria"/>
              </w:rPr>
              <w:t>2</w:t>
            </w:r>
            <w:r w:rsidR="003B37EC">
              <w:rPr>
                <w:rFonts w:cs="Cambria"/>
              </w:rPr>
              <w:t>,7</w:t>
            </w:r>
            <w:r>
              <w:rPr>
                <w:rFonts w:cs="Cambria"/>
              </w:rPr>
              <w:t>3</w:t>
            </w:r>
          </w:p>
        </w:tc>
      </w:tr>
      <w:tr w:rsidR="003B37EC" w:rsidRPr="002050A9" w14:paraId="1ECF39E0" w14:textId="77777777" w:rsidTr="009B2E44">
        <w:tc>
          <w:tcPr>
            <w:tcW w:w="4273" w:type="dxa"/>
          </w:tcPr>
          <w:p w14:paraId="6FD7603E" w14:textId="77777777" w:rsidR="003B37EC" w:rsidRDefault="003B37EC" w:rsidP="00FD44B3">
            <w:pPr>
              <w:pStyle w:val="Odstavekseznama"/>
              <w:spacing w:after="0" w:line="240" w:lineRule="auto"/>
              <w:ind w:left="0"/>
              <w:jc w:val="both"/>
              <w:rPr>
                <w:rFonts w:cs="Cambria"/>
              </w:rPr>
            </w:pPr>
            <w:r>
              <w:rPr>
                <w:rFonts w:cs="Cambria"/>
              </w:rPr>
              <w:t>Večnamenski prostor (avla)</w:t>
            </w:r>
          </w:p>
        </w:tc>
        <w:tc>
          <w:tcPr>
            <w:tcW w:w="2438" w:type="dxa"/>
          </w:tcPr>
          <w:p w14:paraId="34940E7B" w14:textId="77777777" w:rsidR="003B37EC" w:rsidRDefault="003B37EC" w:rsidP="00DA7102">
            <w:pPr>
              <w:pStyle w:val="Odstavekseznama"/>
              <w:spacing w:after="0" w:line="240" w:lineRule="auto"/>
              <w:ind w:left="0"/>
              <w:jc w:val="center"/>
              <w:rPr>
                <w:rFonts w:cs="Cambria"/>
              </w:rPr>
            </w:pPr>
            <w:r>
              <w:rPr>
                <w:rFonts w:cs="Cambria"/>
              </w:rPr>
              <w:t>10,57</w:t>
            </w:r>
          </w:p>
        </w:tc>
      </w:tr>
      <w:tr w:rsidR="003B37EC" w:rsidRPr="002050A9" w14:paraId="6AE1DFFD" w14:textId="77777777" w:rsidTr="009B2E44">
        <w:tc>
          <w:tcPr>
            <w:tcW w:w="4273" w:type="dxa"/>
          </w:tcPr>
          <w:p w14:paraId="0EEC1893" w14:textId="77777777" w:rsidR="003B37EC" w:rsidRDefault="003B37EC" w:rsidP="00FD44B3">
            <w:pPr>
              <w:pStyle w:val="Odstavekseznama"/>
              <w:spacing w:after="0" w:line="240" w:lineRule="auto"/>
              <w:ind w:left="0"/>
              <w:jc w:val="both"/>
              <w:rPr>
                <w:rFonts w:cs="Cambria"/>
              </w:rPr>
            </w:pPr>
            <w:r>
              <w:rPr>
                <w:rFonts w:cs="Cambria"/>
              </w:rPr>
              <w:t xml:space="preserve">Učilnica </w:t>
            </w:r>
          </w:p>
        </w:tc>
        <w:tc>
          <w:tcPr>
            <w:tcW w:w="2438" w:type="dxa"/>
          </w:tcPr>
          <w:p w14:paraId="12777CD9" w14:textId="77777777" w:rsidR="003B37EC" w:rsidRDefault="003B37EC" w:rsidP="00DA7102">
            <w:pPr>
              <w:pStyle w:val="Odstavekseznama"/>
              <w:spacing w:after="0" w:line="240" w:lineRule="auto"/>
              <w:ind w:left="0"/>
              <w:jc w:val="center"/>
              <w:rPr>
                <w:rFonts w:cs="Cambria"/>
              </w:rPr>
            </w:pPr>
            <w:r>
              <w:rPr>
                <w:rFonts w:cs="Cambria"/>
              </w:rPr>
              <w:t>7,38</w:t>
            </w:r>
          </w:p>
        </w:tc>
      </w:tr>
    </w:tbl>
    <w:p w14:paraId="765AECF6" w14:textId="1D7C4C7C" w:rsidR="00F75416" w:rsidRPr="002050A9" w:rsidRDefault="009B2E44" w:rsidP="0031026C">
      <w:pPr>
        <w:spacing w:after="0" w:line="240" w:lineRule="auto"/>
        <w:jc w:val="both"/>
        <w:rPr>
          <w:rFonts w:cs="Cambria"/>
        </w:rPr>
      </w:pPr>
      <w:r>
        <w:rPr>
          <w:rFonts w:cs="Cambria"/>
        </w:rPr>
        <w:t xml:space="preserve">        V primeru spremembe cen vas bomo obvestili.</w:t>
      </w:r>
    </w:p>
    <w:p w14:paraId="1941838B" w14:textId="77E278DF" w:rsidR="00F75416" w:rsidRPr="002050A9" w:rsidRDefault="009B2E44" w:rsidP="0031026C">
      <w:pPr>
        <w:spacing w:after="0" w:line="240" w:lineRule="auto"/>
        <w:jc w:val="both"/>
        <w:rPr>
          <w:rFonts w:cs="Cambria"/>
        </w:rPr>
      </w:pPr>
      <w:r>
        <w:rPr>
          <w:rFonts w:cs="Cambria"/>
        </w:rPr>
        <w:t xml:space="preserve">     </w:t>
      </w:r>
    </w:p>
    <w:p w14:paraId="01602DD0" w14:textId="5EF99D47" w:rsidR="00F75416" w:rsidRPr="002050A9" w:rsidRDefault="006756BF" w:rsidP="00565B75">
      <w:pPr>
        <w:pStyle w:val="Odstavekseznama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Cambria"/>
        </w:rPr>
      </w:pPr>
      <w:r>
        <w:rPr>
          <w:rFonts w:cs="Cambria"/>
        </w:rPr>
        <w:t>Najemnikom</w:t>
      </w:r>
      <w:r w:rsidR="00CA42A6" w:rsidRPr="00CA42A6">
        <w:rPr>
          <w:rFonts w:cs="Cambria"/>
        </w:rPr>
        <w:t xml:space="preserve">, ki do </w:t>
      </w:r>
      <w:r w:rsidR="003B37EC">
        <w:rPr>
          <w:rFonts w:cs="Cambria"/>
        </w:rPr>
        <w:t>30</w:t>
      </w:r>
      <w:r w:rsidR="00CA42A6" w:rsidRPr="00CA42A6">
        <w:rPr>
          <w:rFonts w:cs="Cambria"/>
        </w:rPr>
        <w:t xml:space="preserve">. </w:t>
      </w:r>
      <w:r w:rsidR="003B37EC">
        <w:rPr>
          <w:rFonts w:cs="Cambria"/>
        </w:rPr>
        <w:t>8</w:t>
      </w:r>
      <w:r w:rsidR="00CA42A6" w:rsidRPr="00CA42A6">
        <w:rPr>
          <w:rFonts w:cs="Cambria"/>
        </w:rPr>
        <w:t>. 20</w:t>
      </w:r>
      <w:r w:rsidR="000D1960">
        <w:rPr>
          <w:rFonts w:cs="Cambria"/>
        </w:rPr>
        <w:t>2</w:t>
      </w:r>
      <w:r w:rsidR="008B6714">
        <w:rPr>
          <w:rFonts w:cs="Cambria"/>
        </w:rPr>
        <w:t>4</w:t>
      </w:r>
      <w:r w:rsidR="007425F4" w:rsidRPr="00CA42A6">
        <w:rPr>
          <w:rFonts w:cs="Cambria"/>
        </w:rPr>
        <w:t xml:space="preserve"> </w:t>
      </w:r>
      <w:r w:rsidR="00F75416" w:rsidRPr="00CA42A6">
        <w:rPr>
          <w:rFonts w:cs="Cambria"/>
        </w:rPr>
        <w:t xml:space="preserve">ne </w:t>
      </w:r>
      <w:r w:rsidR="00F75416" w:rsidRPr="002050A9">
        <w:rPr>
          <w:rFonts w:cs="Cambria"/>
        </w:rPr>
        <w:t>bodo poravnal</w:t>
      </w:r>
      <w:r>
        <w:rPr>
          <w:rFonts w:cs="Cambria"/>
        </w:rPr>
        <w:t>i morebitnih neplačanih uporabnin</w:t>
      </w:r>
      <w:r w:rsidR="00F75416" w:rsidRPr="002050A9">
        <w:rPr>
          <w:rFonts w:cs="Cambria"/>
        </w:rPr>
        <w:t xml:space="preserve"> za prejšnje</w:t>
      </w:r>
      <w:r>
        <w:rPr>
          <w:rFonts w:cs="Cambria"/>
        </w:rPr>
        <w:t xml:space="preserve"> obdobje</w:t>
      </w:r>
      <w:r w:rsidR="00F75416" w:rsidRPr="002050A9">
        <w:rPr>
          <w:rFonts w:cs="Cambria"/>
        </w:rPr>
        <w:t xml:space="preserve">, </w:t>
      </w:r>
      <w:r>
        <w:rPr>
          <w:rFonts w:cs="Cambria"/>
        </w:rPr>
        <w:t>prostori ne bodo dodeljeni, željen</w:t>
      </w:r>
      <w:r w:rsidR="00F75416" w:rsidRPr="002050A9">
        <w:rPr>
          <w:rFonts w:cs="Cambria"/>
        </w:rPr>
        <w:t xml:space="preserve"> termin pa bo oddan drugemu, ki mu najem zaradi zasedenosti ni bil odobren oz</w:t>
      </w:r>
      <w:r w:rsidR="002050A9">
        <w:rPr>
          <w:rFonts w:cs="Cambria"/>
        </w:rPr>
        <w:t>iroma drugemu zainteresiranemu prosilcu.</w:t>
      </w:r>
    </w:p>
    <w:p w14:paraId="61CA2E85" w14:textId="77777777" w:rsidR="00F75416" w:rsidRPr="002050A9" w:rsidRDefault="00F75416" w:rsidP="00113467">
      <w:pPr>
        <w:spacing w:after="0" w:line="240" w:lineRule="auto"/>
        <w:jc w:val="both"/>
        <w:rPr>
          <w:rFonts w:cs="Cambria"/>
        </w:rPr>
      </w:pPr>
    </w:p>
    <w:p w14:paraId="246799BB" w14:textId="77777777" w:rsidR="00F75416" w:rsidRPr="002050A9" w:rsidRDefault="00F75416" w:rsidP="00113467">
      <w:pPr>
        <w:spacing w:after="0" w:line="240" w:lineRule="auto"/>
        <w:jc w:val="both"/>
        <w:rPr>
          <w:rFonts w:cs="Cambria"/>
        </w:rPr>
      </w:pPr>
    </w:p>
    <w:p w14:paraId="35817213" w14:textId="77777777" w:rsidR="00F75416" w:rsidRDefault="00F75416" w:rsidP="00113467">
      <w:pPr>
        <w:spacing w:after="0" w:line="240" w:lineRule="auto"/>
        <w:jc w:val="both"/>
        <w:rPr>
          <w:rFonts w:ascii="Cambria" w:hAnsi="Cambria" w:cs="Cambria"/>
        </w:rPr>
      </w:pPr>
    </w:p>
    <w:p w14:paraId="42022642" w14:textId="31C53744" w:rsidR="00F75416" w:rsidRPr="00CA42A6" w:rsidRDefault="009D1E29" w:rsidP="00113467">
      <w:pPr>
        <w:spacing w:after="0" w:line="240" w:lineRule="auto"/>
        <w:jc w:val="both"/>
        <w:rPr>
          <w:rFonts w:asciiTheme="minorHAnsi" w:hAnsiTheme="minorHAnsi" w:cs="Cambria"/>
        </w:rPr>
      </w:pPr>
      <w:r w:rsidRPr="009D1E29">
        <w:rPr>
          <w:rFonts w:asciiTheme="minorHAnsi" w:hAnsiTheme="minorHAnsi" w:cs="Cambria"/>
        </w:rPr>
        <w:t>Domžale</w:t>
      </w:r>
      <w:r w:rsidR="00F75416" w:rsidRPr="009D1E29">
        <w:rPr>
          <w:rFonts w:asciiTheme="minorHAnsi" w:hAnsiTheme="minorHAnsi" w:cs="Cambria"/>
        </w:rPr>
        <w:t xml:space="preserve">, </w:t>
      </w:r>
      <w:r w:rsidR="00F75416" w:rsidRPr="00CA42A6">
        <w:rPr>
          <w:rFonts w:asciiTheme="minorHAnsi" w:hAnsiTheme="minorHAnsi" w:cs="Cambria"/>
        </w:rPr>
        <w:t>dne</w:t>
      </w:r>
      <w:r w:rsidR="00645F83">
        <w:rPr>
          <w:rFonts w:asciiTheme="minorHAnsi" w:hAnsiTheme="minorHAnsi" w:cs="Cambria"/>
        </w:rPr>
        <w:t xml:space="preserve"> </w:t>
      </w:r>
      <w:r w:rsidR="00F75416" w:rsidRPr="00CA42A6">
        <w:rPr>
          <w:rFonts w:asciiTheme="minorHAnsi" w:hAnsiTheme="minorHAnsi" w:cs="Cambria"/>
        </w:rPr>
        <w:t xml:space="preserve"> </w:t>
      </w:r>
      <w:r w:rsidR="00D6470A">
        <w:rPr>
          <w:rFonts w:asciiTheme="minorHAnsi" w:hAnsiTheme="minorHAnsi" w:cs="Cambria"/>
        </w:rPr>
        <w:t>9</w:t>
      </w:r>
      <w:r w:rsidR="00CA42A6" w:rsidRPr="00CA42A6">
        <w:rPr>
          <w:rFonts w:asciiTheme="minorHAnsi" w:hAnsiTheme="minorHAnsi" w:cs="Cambria"/>
        </w:rPr>
        <w:t xml:space="preserve">. </w:t>
      </w:r>
      <w:r w:rsidR="003B37EC">
        <w:rPr>
          <w:rFonts w:asciiTheme="minorHAnsi" w:hAnsiTheme="minorHAnsi" w:cs="Cambria"/>
        </w:rPr>
        <w:t>8</w:t>
      </w:r>
      <w:r w:rsidR="00CA42A6" w:rsidRPr="00CA42A6">
        <w:rPr>
          <w:rFonts w:asciiTheme="minorHAnsi" w:hAnsiTheme="minorHAnsi" w:cs="Cambria"/>
        </w:rPr>
        <w:t>. 20</w:t>
      </w:r>
      <w:r w:rsidR="000D1960">
        <w:rPr>
          <w:rFonts w:asciiTheme="minorHAnsi" w:hAnsiTheme="minorHAnsi" w:cs="Cambria"/>
        </w:rPr>
        <w:t>2</w:t>
      </w:r>
      <w:r w:rsidR="00D6470A">
        <w:rPr>
          <w:rFonts w:asciiTheme="minorHAnsi" w:hAnsiTheme="minorHAnsi" w:cs="Cambria"/>
        </w:rPr>
        <w:t>4</w:t>
      </w:r>
    </w:p>
    <w:p w14:paraId="67828645" w14:textId="77777777" w:rsidR="00F75416" w:rsidRPr="002050A9" w:rsidRDefault="00F75416" w:rsidP="00113467">
      <w:pPr>
        <w:spacing w:after="0" w:line="240" w:lineRule="auto"/>
        <w:jc w:val="both"/>
        <w:rPr>
          <w:rFonts w:cs="Cambria"/>
          <w:u w:val="single"/>
        </w:rPr>
      </w:pPr>
    </w:p>
    <w:p w14:paraId="1565EC2C" w14:textId="77777777" w:rsidR="00F75416" w:rsidRPr="002050A9" w:rsidRDefault="00F75416" w:rsidP="00113467">
      <w:pPr>
        <w:spacing w:after="0" w:line="240" w:lineRule="auto"/>
        <w:jc w:val="both"/>
        <w:rPr>
          <w:rFonts w:cs="Cambria"/>
          <w:u w:val="single"/>
        </w:rPr>
      </w:pPr>
    </w:p>
    <w:p w14:paraId="02220511" w14:textId="77777777" w:rsidR="00F75416" w:rsidRDefault="009D1E29" w:rsidP="009D1E29">
      <w:pPr>
        <w:spacing w:after="0" w:line="240" w:lineRule="auto"/>
        <w:ind w:left="6372"/>
        <w:jc w:val="both"/>
        <w:outlineLvl w:val="0"/>
        <w:rPr>
          <w:rFonts w:cs="Cambria"/>
          <w:bCs/>
        </w:rPr>
      </w:pPr>
      <w:r>
        <w:rPr>
          <w:rFonts w:cs="Cambria"/>
          <w:bCs/>
        </w:rPr>
        <w:t>Ravnatelj</w:t>
      </w:r>
      <w:r w:rsidR="00F75416" w:rsidRPr="009D1E29">
        <w:rPr>
          <w:rFonts w:cs="Cambria"/>
          <w:bCs/>
        </w:rPr>
        <w:t>ica</w:t>
      </w:r>
      <w:r>
        <w:rPr>
          <w:rFonts w:cs="Cambria"/>
          <w:bCs/>
        </w:rPr>
        <w:t xml:space="preserve"> OŠ Rodica:</w:t>
      </w:r>
    </w:p>
    <w:p w14:paraId="6E290FAD" w14:textId="77777777" w:rsidR="009D1E29" w:rsidRPr="009D1E29" w:rsidRDefault="009D1E29" w:rsidP="009D1E29">
      <w:pPr>
        <w:spacing w:after="0" w:line="240" w:lineRule="auto"/>
        <w:ind w:left="6372"/>
        <w:jc w:val="both"/>
        <w:outlineLvl w:val="0"/>
        <w:rPr>
          <w:rFonts w:cs="Cambria"/>
          <w:bCs/>
        </w:rPr>
      </w:pPr>
      <w:r>
        <w:rPr>
          <w:rFonts w:cs="Cambria"/>
          <w:bCs/>
        </w:rPr>
        <w:t>Milena Vidovič</w:t>
      </w:r>
    </w:p>
    <w:p w14:paraId="384B4A06" w14:textId="77777777" w:rsidR="00F75416" w:rsidRPr="002050A9" w:rsidRDefault="00F75416" w:rsidP="00113467">
      <w:pPr>
        <w:spacing w:after="0" w:line="240" w:lineRule="auto"/>
        <w:ind w:left="426"/>
        <w:jc w:val="both"/>
        <w:rPr>
          <w:rFonts w:cs="Cambria"/>
        </w:rPr>
      </w:pPr>
    </w:p>
    <w:p w14:paraId="3B63A16B" w14:textId="77777777" w:rsidR="00D6316E" w:rsidRPr="002050A9" w:rsidRDefault="00D6316E" w:rsidP="00113467">
      <w:pPr>
        <w:spacing w:after="0" w:line="240" w:lineRule="auto"/>
        <w:ind w:left="426"/>
        <w:jc w:val="both"/>
        <w:rPr>
          <w:rFonts w:cs="Cambria"/>
        </w:rPr>
      </w:pPr>
    </w:p>
    <w:p w14:paraId="78346C85" w14:textId="77777777" w:rsidR="00D6316E" w:rsidRPr="002050A9" w:rsidRDefault="00D6316E" w:rsidP="00113467">
      <w:pPr>
        <w:spacing w:after="0" w:line="240" w:lineRule="auto"/>
        <w:ind w:left="426"/>
        <w:jc w:val="both"/>
        <w:rPr>
          <w:rFonts w:cs="Cambria"/>
        </w:rPr>
      </w:pPr>
    </w:p>
    <w:p w14:paraId="0E3424AD" w14:textId="77777777" w:rsidR="00D6316E" w:rsidRDefault="00D6316E" w:rsidP="00113467">
      <w:pPr>
        <w:spacing w:after="0" w:line="240" w:lineRule="auto"/>
        <w:ind w:left="426"/>
        <w:jc w:val="both"/>
        <w:rPr>
          <w:rFonts w:ascii="Cambria" w:hAnsi="Cambria" w:cs="Cambria"/>
        </w:rPr>
      </w:pPr>
    </w:p>
    <w:sectPr w:rsidR="00D6316E" w:rsidSect="00AA2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D94"/>
    <w:multiLevelType w:val="hybridMultilevel"/>
    <w:tmpl w:val="C09EF8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17C"/>
    <w:multiLevelType w:val="hybridMultilevel"/>
    <w:tmpl w:val="22244316"/>
    <w:lvl w:ilvl="0" w:tplc="327E556E">
      <w:numFmt w:val="bullet"/>
      <w:lvlText w:val="-"/>
      <w:lvlJc w:val="left"/>
      <w:pPr>
        <w:ind w:left="720" w:hanging="360"/>
      </w:pPr>
      <w:rPr>
        <w:rFonts w:ascii="Calibri" w:eastAsia="Calibri" w:hAnsi="Calibri" w:cs="Cambri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86C43"/>
    <w:multiLevelType w:val="hybridMultilevel"/>
    <w:tmpl w:val="8AF69BCE"/>
    <w:lvl w:ilvl="0" w:tplc="1966C88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E44DD"/>
    <w:multiLevelType w:val="hybridMultilevel"/>
    <w:tmpl w:val="2F5AEF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570548"/>
    <w:multiLevelType w:val="hybridMultilevel"/>
    <w:tmpl w:val="8FD8FC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33D2C"/>
    <w:multiLevelType w:val="hybridMultilevel"/>
    <w:tmpl w:val="0834F3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3C597B"/>
    <w:multiLevelType w:val="hybridMultilevel"/>
    <w:tmpl w:val="01A09A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C376F"/>
    <w:multiLevelType w:val="hybridMultilevel"/>
    <w:tmpl w:val="61EC2D6A"/>
    <w:lvl w:ilvl="0" w:tplc="A5C2916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93D0F"/>
    <w:multiLevelType w:val="hybridMultilevel"/>
    <w:tmpl w:val="473650FA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2A8480A"/>
    <w:multiLevelType w:val="multilevel"/>
    <w:tmpl w:val="5DD4203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34180"/>
    <w:multiLevelType w:val="hybridMultilevel"/>
    <w:tmpl w:val="FFFAB4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2556B3"/>
    <w:multiLevelType w:val="hybridMultilevel"/>
    <w:tmpl w:val="D0B4316A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AB322D5"/>
    <w:multiLevelType w:val="hybridMultilevel"/>
    <w:tmpl w:val="F06613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7A715C"/>
    <w:multiLevelType w:val="hybridMultilevel"/>
    <w:tmpl w:val="984068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F24DF"/>
    <w:multiLevelType w:val="hybridMultilevel"/>
    <w:tmpl w:val="40C41CEA"/>
    <w:lvl w:ilvl="0" w:tplc="0300952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3"/>
  </w:num>
  <w:num w:numId="5">
    <w:abstractNumId w:val="11"/>
  </w:num>
  <w:num w:numId="6">
    <w:abstractNumId w:val="10"/>
  </w:num>
  <w:num w:numId="7">
    <w:abstractNumId w:val="8"/>
  </w:num>
  <w:num w:numId="8">
    <w:abstractNumId w:val="3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"/>
  </w:num>
  <w:num w:numId="12">
    <w:abstractNumId w:val="4"/>
  </w:num>
  <w:num w:numId="13">
    <w:abstractNumId w:val="1"/>
  </w:num>
  <w:num w:numId="14">
    <w:abstractNumId w:val="7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57"/>
    <w:rsid w:val="00005908"/>
    <w:rsid w:val="0001360A"/>
    <w:rsid w:val="0003263C"/>
    <w:rsid w:val="00075DFD"/>
    <w:rsid w:val="000B3EDC"/>
    <w:rsid w:val="000C64C2"/>
    <w:rsid w:val="000D1960"/>
    <w:rsid w:val="000D716D"/>
    <w:rsid w:val="000D79F0"/>
    <w:rsid w:val="000F0F9C"/>
    <w:rsid w:val="00113467"/>
    <w:rsid w:val="00125B98"/>
    <w:rsid w:val="00157EAD"/>
    <w:rsid w:val="001A695C"/>
    <w:rsid w:val="001B4DC5"/>
    <w:rsid w:val="001D28B2"/>
    <w:rsid w:val="001F0E92"/>
    <w:rsid w:val="002050A9"/>
    <w:rsid w:val="002879F4"/>
    <w:rsid w:val="0031026C"/>
    <w:rsid w:val="003136A2"/>
    <w:rsid w:val="003B37EC"/>
    <w:rsid w:val="00407BA1"/>
    <w:rsid w:val="00480B2F"/>
    <w:rsid w:val="00565B75"/>
    <w:rsid w:val="005A7021"/>
    <w:rsid w:val="005B7BA0"/>
    <w:rsid w:val="00645F83"/>
    <w:rsid w:val="006756BF"/>
    <w:rsid w:val="006A68B1"/>
    <w:rsid w:val="006E05D2"/>
    <w:rsid w:val="00717627"/>
    <w:rsid w:val="007425F4"/>
    <w:rsid w:val="007E6075"/>
    <w:rsid w:val="0080428D"/>
    <w:rsid w:val="008102D1"/>
    <w:rsid w:val="00827986"/>
    <w:rsid w:val="00894994"/>
    <w:rsid w:val="008B322B"/>
    <w:rsid w:val="008B6714"/>
    <w:rsid w:val="008E6856"/>
    <w:rsid w:val="008F6886"/>
    <w:rsid w:val="009A58AE"/>
    <w:rsid w:val="009B2E44"/>
    <w:rsid w:val="009D1E29"/>
    <w:rsid w:val="00A04598"/>
    <w:rsid w:val="00A4729B"/>
    <w:rsid w:val="00A552B8"/>
    <w:rsid w:val="00A97257"/>
    <w:rsid w:val="00A97DEB"/>
    <w:rsid w:val="00AA2003"/>
    <w:rsid w:val="00AC0935"/>
    <w:rsid w:val="00AF0ADF"/>
    <w:rsid w:val="00B80DBC"/>
    <w:rsid w:val="00C030B5"/>
    <w:rsid w:val="00C73B74"/>
    <w:rsid w:val="00C76331"/>
    <w:rsid w:val="00CA42A6"/>
    <w:rsid w:val="00CC5C95"/>
    <w:rsid w:val="00D055EC"/>
    <w:rsid w:val="00D413C7"/>
    <w:rsid w:val="00D4633C"/>
    <w:rsid w:val="00D6316E"/>
    <w:rsid w:val="00D6470A"/>
    <w:rsid w:val="00D86CDA"/>
    <w:rsid w:val="00DA7102"/>
    <w:rsid w:val="00DD6383"/>
    <w:rsid w:val="00DF0BE4"/>
    <w:rsid w:val="00E01A67"/>
    <w:rsid w:val="00E964DA"/>
    <w:rsid w:val="00F1482E"/>
    <w:rsid w:val="00F670CA"/>
    <w:rsid w:val="00F75416"/>
    <w:rsid w:val="00F82F44"/>
    <w:rsid w:val="00F902DF"/>
    <w:rsid w:val="00FC40CE"/>
    <w:rsid w:val="00F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7BCB3"/>
  <w15:docId w15:val="{B0211B8E-580B-4387-A7A1-8FD2951C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A2003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5A7021"/>
    <w:pPr>
      <w:ind w:left="720"/>
    </w:pPr>
  </w:style>
  <w:style w:type="table" w:styleId="Tabelamrea">
    <w:name w:val="Table Grid"/>
    <w:basedOn w:val="Navadnatabela"/>
    <w:uiPriority w:val="99"/>
    <w:rsid w:val="00075DF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uiPriority w:val="99"/>
    <w:semiHidden/>
    <w:rsid w:val="006E05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sid w:val="00C030B5"/>
    <w:rPr>
      <w:rFonts w:ascii="Times New Roman" w:hAnsi="Times New Roman" w:cs="Times New Roman"/>
      <w:sz w:val="2"/>
      <w:szCs w:val="2"/>
      <w:lang w:eastAsia="en-US"/>
    </w:rPr>
  </w:style>
  <w:style w:type="character" w:styleId="Hiperpovezava">
    <w:name w:val="Hyperlink"/>
    <w:basedOn w:val="Privzetapisavaodstavka"/>
    <w:uiPriority w:val="99"/>
    <w:unhideWhenUsed/>
    <w:rsid w:val="003136A2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7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7986"/>
    <w:rPr>
      <w:rFonts w:ascii="Segoe UI" w:hAnsi="Segoe UI" w:cs="Segoe UI"/>
      <w:sz w:val="18"/>
      <w:szCs w:val="18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8B6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-rodica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555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</vt:lpstr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</dc:title>
  <dc:creator>Milena Vidovič</dc:creator>
  <cp:lastModifiedBy>OŠ Rodica tajništvo</cp:lastModifiedBy>
  <cp:revision>4</cp:revision>
  <cp:lastPrinted>2022-05-27T11:31:00Z</cp:lastPrinted>
  <dcterms:created xsi:type="dcterms:W3CDTF">2024-08-08T12:58:00Z</dcterms:created>
  <dcterms:modified xsi:type="dcterms:W3CDTF">2024-09-06T13:34:00Z</dcterms:modified>
</cp:coreProperties>
</file>